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BF30" w14:textId="77777777" w:rsidR="00E97BCD" w:rsidRPr="005968FE" w:rsidRDefault="00E97BCD" w:rsidP="005968FE">
      <w:pPr>
        <w:spacing w:after="25" w:line="276" w:lineRule="auto"/>
        <w:ind w:left="0" w:right="1066" w:firstLine="0"/>
        <w:jc w:val="center"/>
      </w:pPr>
      <w:bookmarkStart w:id="0" w:name="_GoBack"/>
      <w:bookmarkEnd w:id="0"/>
      <w:r w:rsidRPr="005968FE">
        <w:t>Белорусский государственный университет</w:t>
      </w:r>
    </w:p>
    <w:p w14:paraId="48C75819" w14:textId="77777777" w:rsidR="00BD5088" w:rsidRPr="005968FE" w:rsidRDefault="00E54562" w:rsidP="005968FE">
      <w:pPr>
        <w:spacing w:after="25" w:line="276" w:lineRule="auto"/>
        <w:ind w:left="0" w:right="1066" w:firstLine="0"/>
        <w:jc w:val="center"/>
      </w:pPr>
      <w:r>
        <w:t>Факульте</w:t>
      </w:r>
      <w:r w:rsidR="00BD5088" w:rsidRPr="005968FE">
        <w:t>т журналистики</w:t>
      </w:r>
    </w:p>
    <w:p w14:paraId="228B91BF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5F631DFB" w14:textId="77777777" w:rsidR="00E97BCD" w:rsidRPr="005968FE" w:rsidRDefault="00E97BCD" w:rsidP="005968FE">
      <w:pPr>
        <w:spacing w:after="29" w:line="276" w:lineRule="auto"/>
        <w:ind w:left="0" w:right="874" w:firstLine="0"/>
        <w:jc w:val="center"/>
      </w:pPr>
    </w:p>
    <w:p w14:paraId="78821EF7" w14:textId="77777777" w:rsidR="00736418" w:rsidRPr="00E77403" w:rsidRDefault="00736418" w:rsidP="00303A18">
      <w:pPr>
        <w:ind w:left="5529" w:right="-285"/>
        <w:rPr>
          <w:b/>
          <w:szCs w:val="28"/>
        </w:rPr>
      </w:pPr>
      <w:r w:rsidRPr="00E77403">
        <w:rPr>
          <w:b/>
          <w:szCs w:val="28"/>
        </w:rPr>
        <w:t>УТВЕРЖДАЮ</w:t>
      </w:r>
    </w:p>
    <w:p w14:paraId="32EAE271" w14:textId="77777777" w:rsidR="00E54562" w:rsidRDefault="00736418" w:rsidP="00303A18">
      <w:pPr>
        <w:ind w:left="5529" w:right="-285"/>
        <w:rPr>
          <w:szCs w:val="28"/>
        </w:rPr>
      </w:pPr>
      <w:r w:rsidRPr="00E77403">
        <w:rPr>
          <w:szCs w:val="28"/>
        </w:rPr>
        <w:t>Проректор по учебной работе</w:t>
      </w:r>
    </w:p>
    <w:p w14:paraId="77FDD480" w14:textId="77777777" w:rsidR="00736418" w:rsidRPr="00E77403" w:rsidRDefault="00736418" w:rsidP="00303A18">
      <w:pPr>
        <w:ind w:left="5529" w:right="-285"/>
        <w:rPr>
          <w:szCs w:val="28"/>
        </w:rPr>
      </w:pPr>
      <w:r w:rsidRPr="00E77403">
        <w:rPr>
          <w:szCs w:val="28"/>
        </w:rPr>
        <w:t xml:space="preserve">и образовательным инновациям </w:t>
      </w:r>
    </w:p>
    <w:p w14:paraId="5FCE2F54" w14:textId="77777777" w:rsidR="00736418" w:rsidRPr="00E77403" w:rsidRDefault="00736418" w:rsidP="00303A18">
      <w:pPr>
        <w:ind w:left="5529" w:right="-285"/>
        <w:rPr>
          <w:szCs w:val="28"/>
        </w:rPr>
      </w:pPr>
      <w:r w:rsidRPr="00E77403">
        <w:rPr>
          <w:szCs w:val="28"/>
        </w:rPr>
        <w:t>_______________</w:t>
      </w:r>
      <w:proofErr w:type="gramStart"/>
      <w:r w:rsidRPr="00E77403">
        <w:rPr>
          <w:szCs w:val="28"/>
        </w:rPr>
        <w:t>_  О.Г.Прохоренко</w:t>
      </w:r>
      <w:proofErr w:type="gramEnd"/>
    </w:p>
    <w:p w14:paraId="03FA9B09" w14:textId="77777777" w:rsidR="00736418" w:rsidRPr="00161C40" w:rsidRDefault="00E54562" w:rsidP="00303A18">
      <w:pPr>
        <w:ind w:left="5529" w:right="-285"/>
        <w:rPr>
          <w:szCs w:val="28"/>
          <w:u w:val="single"/>
        </w:rPr>
      </w:pPr>
      <w:r>
        <w:rPr>
          <w:szCs w:val="28"/>
        </w:rPr>
        <w:t>00</w:t>
      </w:r>
      <w:r w:rsidR="00736418" w:rsidRPr="00161C40">
        <w:rPr>
          <w:szCs w:val="28"/>
        </w:rPr>
        <w:t>.</w:t>
      </w:r>
      <w:r>
        <w:rPr>
          <w:szCs w:val="28"/>
        </w:rPr>
        <w:t>00</w:t>
      </w:r>
      <w:r w:rsidR="00736418" w:rsidRPr="00161C40">
        <w:rPr>
          <w:szCs w:val="28"/>
        </w:rPr>
        <w:t>.202</w:t>
      </w:r>
      <w:r>
        <w:rPr>
          <w:szCs w:val="28"/>
        </w:rPr>
        <w:t>4</w:t>
      </w:r>
      <w:r w:rsidR="00736418" w:rsidRPr="00161C40">
        <w:rPr>
          <w:szCs w:val="28"/>
        </w:rPr>
        <w:t xml:space="preserve"> г.</w:t>
      </w:r>
    </w:p>
    <w:p w14:paraId="401A62DD" w14:textId="77777777" w:rsidR="00736418" w:rsidRPr="00E77403" w:rsidRDefault="00736418" w:rsidP="00303A18">
      <w:pPr>
        <w:ind w:left="5529" w:right="-285"/>
        <w:rPr>
          <w:szCs w:val="28"/>
        </w:rPr>
      </w:pPr>
      <w:r w:rsidRPr="00161C40">
        <w:rPr>
          <w:szCs w:val="28"/>
        </w:rPr>
        <w:t>Регистрационный №УД-</w:t>
      </w:r>
      <w:r w:rsidR="00E54562">
        <w:rPr>
          <w:szCs w:val="28"/>
        </w:rPr>
        <w:t xml:space="preserve">    </w:t>
      </w:r>
      <w:r w:rsidRPr="00161C40">
        <w:rPr>
          <w:szCs w:val="28"/>
        </w:rPr>
        <w:t xml:space="preserve"> / </w:t>
      </w:r>
      <w:r w:rsidR="00E54562">
        <w:rPr>
          <w:szCs w:val="28"/>
        </w:rPr>
        <w:t>уч</w:t>
      </w:r>
      <w:r>
        <w:rPr>
          <w:szCs w:val="28"/>
        </w:rPr>
        <w:t>.</w:t>
      </w:r>
    </w:p>
    <w:p w14:paraId="4F4F93C6" w14:textId="77777777" w:rsidR="00F828F3" w:rsidRPr="00736418" w:rsidRDefault="00F828F3" w:rsidP="005968FE">
      <w:pPr>
        <w:ind w:left="4253" w:firstLine="3"/>
        <w:rPr>
          <w:szCs w:val="28"/>
        </w:rPr>
      </w:pPr>
    </w:p>
    <w:p w14:paraId="3AE4E474" w14:textId="77777777" w:rsidR="00BD5088" w:rsidRPr="005968FE" w:rsidRDefault="00BD5088" w:rsidP="005968FE">
      <w:pPr>
        <w:ind w:left="4253" w:firstLine="3"/>
        <w:rPr>
          <w:szCs w:val="28"/>
          <w:lang w:val="be-BY"/>
        </w:rPr>
      </w:pPr>
    </w:p>
    <w:p w14:paraId="7A1D0197" w14:textId="77777777" w:rsidR="00E97BCD" w:rsidRPr="005968FE" w:rsidRDefault="00E97BCD" w:rsidP="005968FE">
      <w:pPr>
        <w:spacing w:after="35" w:line="276" w:lineRule="auto"/>
        <w:ind w:left="567" w:firstLine="0"/>
        <w:jc w:val="left"/>
        <w:rPr>
          <w:lang w:val="be-BY"/>
        </w:rPr>
      </w:pPr>
    </w:p>
    <w:p w14:paraId="45D2FAB0" w14:textId="77777777" w:rsidR="00E97BCD" w:rsidRPr="001B4EDE" w:rsidRDefault="00E97BCD" w:rsidP="00E54562">
      <w:pPr>
        <w:spacing w:after="35" w:line="276" w:lineRule="auto"/>
        <w:ind w:left="0" w:firstLine="0"/>
        <w:jc w:val="left"/>
        <w:rPr>
          <w:bCs/>
          <w:sz w:val="24"/>
          <w:szCs w:val="24"/>
        </w:rPr>
      </w:pPr>
    </w:p>
    <w:p w14:paraId="49E7FD17" w14:textId="77777777" w:rsidR="00E54562" w:rsidRPr="001B4EDE" w:rsidRDefault="00E54562" w:rsidP="00303A18">
      <w:pPr>
        <w:tabs>
          <w:tab w:val="left" w:pos="0"/>
        </w:tabs>
        <w:spacing w:after="5" w:line="276" w:lineRule="auto"/>
        <w:ind w:left="0" w:firstLine="0"/>
        <w:jc w:val="center"/>
        <w:rPr>
          <w:bCs/>
          <w:szCs w:val="28"/>
        </w:rPr>
      </w:pPr>
      <w:r w:rsidRPr="001B4EDE">
        <w:rPr>
          <w:bCs/>
          <w:szCs w:val="28"/>
        </w:rPr>
        <w:t xml:space="preserve">    ПРОГРАММА ГОСУДАРСТВЕННОГО ЭКЗАМЕНА</w:t>
      </w:r>
      <w:r w:rsidRPr="001B4EDE">
        <w:rPr>
          <w:bCs/>
          <w:szCs w:val="28"/>
        </w:rPr>
        <w:br/>
        <w:t>по специальности</w:t>
      </w:r>
    </w:p>
    <w:p w14:paraId="63E53C50" w14:textId="77777777" w:rsidR="00C43DA4" w:rsidRPr="001B4EDE" w:rsidRDefault="00E54562" w:rsidP="00303A18">
      <w:pPr>
        <w:tabs>
          <w:tab w:val="left" w:pos="0"/>
        </w:tabs>
        <w:spacing w:after="5" w:line="276" w:lineRule="auto"/>
        <w:ind w:left="0" w:firstLine="0"/>
        <w:jc w:val="center"/>
        <w:rPr>
          <w:bCs/>
          <w:szCs w:val="28"/>
        </w:rPr>
      </w:pPr>
      <w:r w:rsidRPr="001B4EDE">
        <w:rPr>
          <w:bCs/>
          <w:szCs w:val="28"/>
        </w:rPr>
        <w:t xml:space="preserve"> 1-23 01 07 </w:t>
      </w:r>
      <w:r w:rsidR="00427477">
        <w:rPr>
          <w:bCs/>
          <w:szCs w:val="28"/>
        </w:rPr>
        <w:t>«</w:t>
      </w:r>
      <w:r w:rsidRPr="001B4EDE">
        <w:rPr>
          <w:bCs/>
          <w:szCs w:val="28"/>
        </w:rPr>
        <w:t>Информация и коммуникация</w:t>
      </w:r>
      <w:r w:rsidR="00427477">
        <w:rPr>
          <w:bCs/>
          <w:szCs w:val="28"/>
        </w:rPr>
        <w:t>»</w:t>
      </w:r>
    </w:p>
    <w:p w14:paraId="6C47A48C" w14:textId="77777777" w:rsidR="00E97BCD" w:rsidRPr="005968FE" w:rsidRDefault="00E97BCD" w:rsidP="00E54562">
      <w:pPr>
        <w:spacing w:after="0" w:line="276" w:lineRule="auto"/>
        <w:ind w:left="1134" w:firstLine="0"/>
        <w:jc w:val="center"/>
      </w:pPr>
    </w:p>
    <w:p w14:paraId="138086BF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44BE18D7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  <w:r w:rsidRPr="005968FE">
        <w:tab/>
      </w:r>
    </w:p>
    <w:p w14:paraId="4BCBC693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638DC067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501B28CD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3CF92434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3CEEAFAA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2BD5DF41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46E299ED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7E3806B7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466690B8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67CAAE98" w14:textId="77777777" w:rsidR="00E97BCD" w:rsidRPr="005968FE" w:rsidRDefault="00E97BCD" w:rsidP="005968FE">
      <w:pPr>
        <w:spacing w:after="0" w:line="276" w:lineRule="auto"/>
        <w:ind w:left="567" w:firstLine="0"/>
        <w:jc w:val="left"/>
      </w:pPr>
    </w:p>
    <w:p w14:paraId="6598EF8F" w14:textId="77777777" w:rsidR="00E97BCD" w:rsidRDefault="00E97BCD" w:rsidP="005968FE">
      <w:pPr>
        <w:spacing w:after="0" w:line="276" w:lineRule="auto"/>
        <w:ind w:left="567" w:firstLine="0"/>
        <w:jc w:val="left"/>
      </w:pPr>
    </w:p>
    <w:p w14:paraId="372B21D5" w14:textId="77777777" w:rsidR="00CF660F" w:rsidRPr="005968FE" w:rsidRDefault="00CF660F" w:rsidP="005968FE">
      <w:pPr>
        <w:spacing w:after="0" w:line="276" w:lineRule="auto"/>
        <w:ind w:left="567" w:firstLine="0"/>
        <w:jc w:val="left"/>
      </w:pPr>
    </w:p>
    <w:p w14:paraId="0CBDBCE7" w14:textId="77777777" w:rsidR="00E97BCD" w:rsidRPr="005968FE" w:rsidRDefault="00E97BCD" w:rsidP="005968FE">
      <w:pPr>
        <w:spacing w:after="0" w:line="276" w:lineRule="auto"/>
        <w:ind w:left="567" w:firstLine="0"/>
        <w:jc w:val="center"/>
      </w:pPr>
    </w:p>
    <w:p w14:paraId="66049932" w14:textId="77777777" w:rsidR="00E97BCD" w:rsidRDefault="00C43DA4" w:rsidP="00303A18">
      <w:pPr>
        <w:spacing w:after="25" w:line="276" w:lineRule="auto"/>
        <w:ind w:left="0" w:right="1066"/>
        <w:jc w:val="center"/>
      </w:pPr>
      <w:r w:rsidRPr="005968FE">
        <w:t>20</w:t>
      </w:r>
      <w:r w:rsidR="00736418">
        <w:t>24</w:t>
      </w:r>
      <w:r w:rsidR="006B42E6" w:rsidRPr="005968FE">
        <w:t> </w:t>
      </w:r>
      <w:r w:rsidR="00E97BCD" w:rsidRPr="005968FE">
        <w:t>г.</w:t>
      </w:r>
    </w:p>
    <w:p w14:paraId="5976049B" w14:textId="77777777" w:rsidR="00CF660F" w:rsidRDefault="00CF660F">
      <w:pPr>
        <w:spacing w:after="160" w:line="259" w:lineRule="auto"/>
        <w:ind w:left="0" w:firstLine="0"/>
        <w:jc w:val="left"/>
      </w:pPr>
      <w:r>
        <w:br w:type="page"/>
      </w:r>
    </w:p>
    <w:p w14:paraId="1F9B884D" w14:textId="77777777" w:rsidR="00065297" w:rsidRPr="005968FE" w:rsidRDefault="00065297" w:rsidP="00E54562">
      <w:pPr>
        <w:spacing w:after="0" w:line="276" w:lineRule="auto"/>
        <w:ind w:left="0" w:right="283" w:firstLine="567"/>
      </w:pPr>
      <w:r w:rsidRPr="005968FE">
        <w:t xml:space="preserve">Программа государственного экзамена составлена на основе типовых учебных программ учебных дисциплин </w:t>
      </w:r>
      <w:r w:rsidR="00427477">
        <w:t>«</w:t>
      </w:r>
      <w:r w:rsidRPr="005968FE">
        <w:t>Теория коммуникации</w:t>
      </w:r>
      <w:r w:rsidR="00427477">
        <w:t>»</w:t>
      </w:r>
      <w:r w:rsidRPr="005968FE">
        <w:t xml:space="preserve">, </w:t>
      </w:r>
      <w:r w:rsidR="00427477">
        <w:t>«</w:t>
      </w:r>
      <w:r w:rsidRPr="005968FE">
        <w:t>Теория и практика связей с общественностью</w:t>
      </w:r>
      <w:r w:rsidR="00427477">
        <w:t>»</w:t>
      </w:r>
      <w:r w:rsidRPr="005968FE">
        <w:t xml:space="preserve">, </w:t>
      </w:r>
      <w:r w:rsidR="00427477">
        <w:t>«</w:t>
      </w:r>
      <w:r w:rsidRPr="005968FE">
        <w:t>Теория и практика рекламы</w:t>
      </w:r>
      <w:r w:rsidR="00427477">
        <w:t>»</w:t>
      </w:r>
      <w:r w:rsidRPr="005968FE">
        <w:t xml:space="preserve">, </w:t>
      </w:r>
      <w:r w:rsidR="00427477">
        <w:t>«</w:t>
      </w:r>
      <w:r w:rsidRPr="005968FE">
        <w:t>Язык и стиль средств массовой коммуникации</w:t>
      </w:r>
      <w:r w:rsidR="00427477">
        <w:t>»</w:t>
      </w:r>
      <w:r w:rsidRPr="005968FE">
        <w:t xml:space="preserve"> в соответствии с требованиями </w:t>
      </w:r>
      <w:r w:rsidRPr="005968FE">
        <w:rPr>
          <w:szCs w:val="28"/>
        </w:rPr>
        <w:t xml:space="preserve">образовательного стандарта </w:t>
      </w:r>
      <w:r w:rsidRPr="005968FE">
        <w:t xml:space="preserve">для специальности 1-23 01 07 </w:t>
      </w:r>
      <w:r w:rsidR="00427477">
        <w:t>«</w:t>
      </w:r>
      <w:r w:rsidRPr="005968FE">
        <w:t>Информация и коммуникация</w:t>
      </w:r>
      <w:r w:rsidR="00427477">
        <w:t>»</w:t>
      </w:r>
      <w:r w:rsidRPr="005968FE">
        <w:t>.</w:t>
      </w:r>
    </w:p>
    <w:p w14:paraId="2CC8AB38" w14:textId="77777777" w:rsidR="00E97BCD" w:rsidRPr="005968FE" w:rsidRDefault="00E97BCD" w:rsidP="005968FE">
      <w:pPr>
        <w:spacing w:after="32" w:line="276" w:lineRule="auto"/>
        <w:ind w:left="567" w:firstLine="567"/>
        <w:jc w:val="left"/>
      </w:pPr>
    </w:p>
    <w:p w14:paraId="295D547E" w14:textId="77777777" w:rsidR="00E97BCD" w:rsidRPr="005968FE" w:rsidRDefault="00E97BCD" w:rsidP="005968FE">
      <w:pPr>
        <w:spacing w:after="0" w:line="276" w:lineRule="auto"/>
        <w:ind w:left="567" w:firstLine="567"/>
        <w:jc w:val="left"/>
      </w:pPr>
    </w:p>
    <w:p w14:paraId="7C7F34BF" w14:textId="77777777" w:rsidR="00E97BCD" w:rsidRPr="005968FE" w:rsidRDefault="00E97BCD" w:rsidP="005968FE">
      <w:pPr>
        <w:spacing w:after="19" w:line="276" w:lineRule="auto"/>
        <w:ind w:left="567" w:firstLine="567"/>
        <w:jc w:val="left"/>
      </w:pPr>
    </w:p>
    <w:p w14:paraId="37176E76" w14:textId="77777777" w:rsidR="00031291" w:rsidRDefault="00031291" w:rsidP="001B4EDE">
      <w:pPr>
        <w:spacing w:after="0" w:line="276" w:lineRule="auto"/>
        <w:ind w:left="0" w:firstLine="0"/>
        <w:jc w:val="left"/>
      </w:pPr>
    </w:p>
    <w:p w14:paraId="18F56E13" w14:textId="77777777" w:rsidR="00031291" w:rsidRDefault="00031291" w:rsidP="005968FE">
      <w:pPr>
        <w:spacing w:after="0" w:line="276" w:lineRule="auto"/>
        <w:ind w:left="567" w:firstLine="567"/>
        <w:jc w:val="left"/>
      </w:pPr>
    </w:p>
    <w:p w14:paraId="1A8C9424" w14:textId="77777777" w:rsidR="00031291" w:rsidRDefault="00031291" w:rsidP="005968FE">
      <w:pPr>
        <w:spacing w:after="0" w:line="276" w:lineRule="auto"/>
        <w:ind w:left="567" w:firstLine="567"/>
        <w:jc w:val="left"/>
      </w:pPr>
    </w:p>
    <w:p w14:paraId="1E1BD643" w14:textId="77777777" w:rsidR="0048360A" w:rsidRDefault="0048360A" w:rsidP="005968FE">
      <w:pPr>
        <w:spacing w:after="0" w:line="276" w:lineRule="auto"/>
        <w:ind w:left="567" w:firstLine="567"/>
        <w:jc w:val="left"/>
      </w:pPr>
    </w:p>
    <w:p w14:paraId="2CF7901F" w14:textId="77777777" w:rsidR="0048360A" w:rsidRPr="005968FE" w:rsidRDefault="0048360A" w:rsidP="005968FE">
      <w:pPr>
        <w:spacing w:after="0" w:line="276" w:lineRule="auto"/>
        <w:ind w:left="567" w:firstLine="567"/>
        <w:jc w:val="left"/>
      </w:pPr>
    </w:p>
    <w:p w14:paraId="3060CF8D" w14:textId="77777777" w:rsidR="00E97BCD" w:rsidRDefault="00E97BCD" w:rsidP="005968FE">
      <w:pPr>
        <w:spacing w:after="0" w:line="276" w:lineRule="auto"/>
        <w:ind w:left="567" w:firstLine="567"/>
        <w:jc w:val="left"/>
      </w:pPr>
    </w:p>
    <w:p w14:paraId="0D072958" w14:textId="77777777" w:rsidR="00031291" w:rsidRPr="005968FE" w:rsidRDefault="00031291" w:rsidP="005968FE">
      <w:pPr>
        <w:spacing w:after="0" w:line="276" w:lineRule="auto"/>
        <w:ind w:left="567" w:firstLine="567"/>
        <w:jc w:val="left"/>
      </w:pPr>
    </w:p>
    <w:p w14:paraId="66C9D5A1" w14:textId="77777777" w:rsidR="00E97BCD" w:rsidRDefault="00C43DA4" w:rsidP="001B4EDE">
      <w:pPr>
        <w:spacing w:after="5" w:line="276" w:lineRule="auto"/>
        <w:ind w:left="0" w:right="59" w:firstLine="0"/>
        <w:rPr>
          <w:b/>
        </w:rPr>
      </w:pPr>
      <w:r w:rsidRPr="005968FE">
        <w:rPr>
          <w:b/>
        </w:rPr>
        <w:t>РЕКОМЕНДОВАНА К УТВЕРЖДЕНИЮ</w:t>
      </w:r>
      <w:r w:rsidR="00E97BCD" w:rsidRPr="005968FE">
        <w:rPr>
          <w:b/>
        </w:rPr>
        <w:t xml:space="preserve">: </w:t>
      </w:r>
    </w:p>
    <w:p w14:paraId="68157853" w14:textId="77777777" w:rsidR="001B4EDE" w:rsidRPr="005968FE" w:rsidRDefault="001B4EDE" w:rsidP="001B4EDE">
      <w:pPr>
        <w:spacing w:after="5" w:line="276" w:lineRule="auto"/>
        <w:ind w:left="0" w:right="283" w:hanging="142"/>
      </w:pPr>
    </w:p>
    <w:p w14:paraId="1AB5E524" w14:textId="77777777" w:rsidR="00E54562" w:rsidRPr="0011166C" w:rsidRDefault="00E54562" w:rsidP="001B4EDE">
      <w:pPr>
        <w:widowControl w:val="0"/>
        <w:tabs>
          <w:tab w:val="left" w:pos="9356"/>
        </w:tabs>
        <w:autoSpaceDE w:val="0"/>
        <w:autoSpaceDN w:val="0"/>
        <w:adjustRightInd w:val="0"/>
        <w:ind w:left="0" w:right="283"/>
        <w:rPr>
          <w:bCs/>
          <w:szCs w:val="28"/>
        </w:rPr>
      </w:pPr>
      <w:r w:rsidRPr="0011166C">
        <w:rPr>
          <w:bCs/>
          <w:szCs w:val="28"/>
        </w:rPr>
        <w:t>Кафедрой технологий коммуникации и связей с общественностью факультета журналистики Белорусского государственного университета</w:t>
      </w:r>
    </w:p>
    <w:p w14:paraId="4F245983" w14:textId="77777777" w:rsidR="00E54562" w:rsidRPr="0011166C" w:rsidRDefault="00E54562" w:rsidP="001B4EDE">
      <w:pPr>
        <w:widowControl w:val="0"/>
        <w:tabs>
          <w:tab w:val="left" w:pos="9356"/>
        </w:tabs>
        <w:autoSpaceDE w:val="0"/>
        <w:autoSpaceDN w:val="0"/>
        <w:adjustRightInd w:val="0"/>
        <w:ind w:left="0" w:right="283"/>
        <w:rPr>
          <w:bCs/>
          <w:szCs w:val="28"/>
        </w:rPr>
      </w:pPr>
      <w:r w:rsidRPr="0011166C">
        <w:rPr>
          <w:bCs/>
          <w:szCs w:val="28"/>
        </w:rPr>
        <w:t xml:space="preserve">(протокол </w:t>
      </w:r>
      <w:r w:rsidRPr="00D371E7">
        <w:rPr>
          <w:bCs/>
          <w:szCs w:val="28"/>
        </w:rPr>
        <w:t xml:space="preserve">№ </w:t>
      </w:r>
      <w:r w:rsidR="00D00ABD">
        <w:rPr>
          <w:bCs/>
          <w:szCs w:val="28"/>
        </w:rPr>
        <w:t>6</w:t>
      </w:r>
      <w:r w:rsidRPr="00D371E7">
        <w:rPr>
          <w:bCs/>
          <w:szCs w:val="28"/>
        </w:rPr>
        <w:t xml:space="preserve"> от </w:t>
      </w:r>
      <w:bookmarkStart w:id="1" w:name="_Hlk159443052"/>
      <w:r w:rsidRPr="00D371E7">
        <w:rPr>
          <w:bCs/>
          <w:szCs w:val="28"/>
        </w:rPr>
        <w:t>1</w:t>
      </w:r>
      <w:r>
        <w:rPr>
          <w:bCs/>
          <w:szCs w:val="28"/>
        </w:rPr>
        <w:t>6</w:t>
      </w:r>
      <w:r w:rsidRPr="00D371E7">
        <w:rPr>
          <w:bCs/>
          <w:szCs w:val="28"/>
        </w:rPr>
        <w:t>.</w:t>
      </w:r>
      <w:r>
        <w:rPr>
          <w:bCs/>
          <w:szCs w:val="28"/>
        </w:rPr>
        <w:t>0</w:t>
      </w:r>
      <w:r w:rsidRPr="00D371E7">
        <w:rPr>
          <w:bCs/>
          <w:szCs w:val="28"/>
        </w:rPr>
        <w:t>1.202</w:t>
      </w:r>
      <w:bookmarkEnd w:id="1"/>
      <w:r>
        <w:rPr>
          <w:bCs/>
          <w:szCs w:val="28"/>
        </w:rPr>
        <w:t>4</w:t>
      </w:r>
      <w:r w:rsidRPr="0011166C">
        <w:rPr>
          <w:bCs/>
          <w:szCs w:val="28"/>
        </w:rPr>
        <w:t>);</w:t>
      </w:r>
    </w:p>
    <w:p w14:paraId="408AE2B6" w14:textId="77777777" w:rsidR="00E97BCD" w:rsidRPr="005968FE" w:rsidRDefault="00E97BCD" w:rsidP="001B4EDE">
      <w:pPr>
        <w:spacing w:after="25" w:line="276" w:lineRule="auto"/>
        <w:ind w:left="0" w:right="283" w:firstLine="567"/>
        <w:jc w:val="left"/>
      </w:pPr>
    </w:p>
    <w:p w14:paraId="2B283E14" w14:textId="77777777" w:rsidR="00C43DA4" w:rsidRPr="00E54562" w:rsidRDefault="00C43DA4" w:rsidP="001B4EDE">
      <w:pPr>
        <w:widowControl w:val="0"/>
        <w:tabs>
          <w:tab w:val="left" w:pos="9356"/>
        </w:tabs>
        <w:autoSpaceDE w:val="0"/>
        <w:autoSpaceDN w:val="0"/>
        <w:adjustRightInd w:val="0"/>
        <w:ind w:left="0" w:right="283"/>
        <w:rPr>
          <w:bCs/>
          <w:szCs w:val="28"/>
        </w:rPr>
      </w:pPr>
      <w:r w:rsidRPr="00E54562">
        <w:rPr>
          <w:bCs/>
          <w:szCs w:val="28"/>
        </w:rPr>
        <w:t xml:space="preserve">Учебно-методической комиссией </w:t>
      </w:r>
      <w:r w:rsidR="00736418" w:rsidRPr="00E54562">
        <w:rPr>
          <w:bCs/>
          <w:szCs w:val="28"/>
        </w:rPr>
        <w:t>факульте</w:t>
      </w:r>
      <w:r w:rsidRPr="00E54562">
        <w:rPr>
          <w:bCs/>
          <w:szCs w:val="28"/>
        </w:rPr>
        <w:t xml:space="preserve">та журналистки </w:t>
      </w:r>
      <w:bookmarkStart w:id="2" w:name="_Hlk159443020"/>
      <w:r w:rsidRPr="00E54562">
        <w:rPr>
          <w:bCs/>
          <w:szCs w:val="28"/>
        </w:rPr>
        <w:t xml:space="preserve">Белорусского государственного университета </w:t>
      </w:r>
    </w:p>
    <w:bookmarkEnd w:id="2"/>
    <w:p w14:paraId="41E25690" w14:textId="77777777" w:rsidR="006D41B4" w:rsidRPr="00E54562" w:rsidRDefault="006D41B4" w:rsidP="001B4EDE">
      <w:pPr>
        <w:widowControl w:val="0"/>
        <w:tabs>
          <w:tab w:val="left" w:pos="9356"/>
        </w:tabs>
        <w:autoSpaceDE w:val="0"/>
        <w:autoSpaceDN w:val="0"/>
        <w:adjustRightInd w:val="0"/>
        <w:ind w:left="0" w:right="283"/>
        <w:rPr>
          <w:bCs/>
          <w:szCs w:val="28"/>
        </w:rPr>
      </w:pPr>
      <w:r w:rsidRPr="00E54562">
        <w:rPr>
          <w:bCs/>
          <w:szCs w:val="28"/>
        </w:rPr>
        <w:t xml:space="preserve">(протокол № </w:t>
      </w:r>
      <w:r w:rsidR="001B4EDE" w:rsidRPr="00D00ABD">
        <w:rPr>
          <w:bCs/>
          <w:szCs w:val="28"/>
        </w:rPr>
        <w:t>2</w:t>
      </w:r>
      <w:r w:rsidR="00E54562">
        <w:rPr>
          <w:bCs/>
          <w:szCs w:val="28"/>
        </w:rPr>
        <w:t xml:space="preserve"> </w:t>
      </w:r>
      <w:r w:rsidRPr="00E54562">
        <w:rPr>
          <w:bCs/>
          <w:szCs w:val="28"/>
        </w:rPr>
        <w:t xml:space="preserve">от </w:t>
      </w:r>
      <w:r w:rsidR="00E54562">
        <w:rPr>
          <w:bCs/>
          <w:szCs w:val="28"/>
        </w:rPr>
        <w:t>06</w:t>
      </w:r>
      <w:r w:rsidR="00E54562" w:rsidRPr="00D371E7">
        <w:rPr>
          <w:bCs/>
          <w:szCs w:val="28"/>
        </w:rPr>
        <w:t>.</w:t>
      </w:r>
      <w:r w:rsidR="00E54562">
        <w:rPr>
          <w:bCs/>
          <w:szCs w:val="28"/>
        </w:rPr>
        <w:t>0</w:t>
      </w:r>
      <w:r w:rsidR="001B4EDE">
        <w:rPr>
          <w:bCs/>
          <w:szCs w:val="28"/>
        </w:rPr>
        <w:t>2</w:t>
      </w:r>
      <w:r w:rsidR="00E54562" w:rsidRPr="00D371E7">
        <w:rPr>
          <w:bCs/>
          <w:szCs w:val="28"/>
        </w:rPr>
        <w:t>.202</w:t>
      </w:r>
      <w:r w:rsidR="001B4EDE">
        <w:rPr>
          <w:bCs/>
          <w:szCs w:val="28"/>
        </w:rPr>
        <w:t>4</w:t>
      </w:r>
      <w:r w:rsidRPr="00E54562">
        <w:rPr>
          <w:bCs/>
          <w:szCs w:val="28"/>
        </w:rPr>
        <w:t>);</w:t>
      </w:r>
    </w:p>
    <w:p w14:paraId="231FAF3A" w14:textId="77777777" w:rsidR="00E97BCD" w:rsidRPr="005968FE" w:rsidRDefault="00E97BCD" w:rsidP="001B4EDE">
      <w:pPr>
        <w:tabs>
          <w:tab w:val="center" w:pos="0"/>
        </w:tabs>
        <w:spacing w:line="276" w:lineRule="auto"/>
        <w:ind w:left="0" w:right="283" w:firstLine="567"/>
      </w:pPr>
    </w:p>
    <w:p w14:paraId="1192008A" w14:textId="77777777" w:rsidR="00E54562" w:rsidRPr="0011166C" w:rsidRDefault="00E54562" w:rsidP="001B4EDE">
      <w:pPr>
        <w:widowControl w:val="0"/>
        <w:tabs>
          <w:tab w:val="left" w:pos="9356"/>
        </w:tabs>
        <w:autoSpaceDE w:val="0"/>
        <w:autoSpaceDN w:val="0"/>
        <w:adjustRightInd w:val="0"/>
        <w:ind w:left="0" w:right="283"/>
        <w:rPr>
          <w:bCs/>
          <w:szCs w:val="28"/>
        </w:rPr>
      </w:pPr>
      <w:r w:rsidRPr="0011166C">
        <w:rPr>
          <w:bCs/>
          <w:szCs w:val="28"/>
        </w:rPr>
        <w:t xml:space="preserve">Научно-методическим Советом </w:t>
      </w:r>
      <w:r w:rsidRPr="00E54562">
        <w:rPr>
          <w:bCs/>
          <w:szCs w:val="28"/>
        </w:rPr>
        <w:t>Белорусского государственного университета</w:t>
      </w:r>
    </w:p>
    <w:p w14:paraId="292B7804" w14:textId="77777777" w:rsidR="00E54562" w:rsidRPr="0011166C" w:rsidRDefault="00E54562" w:rsidP="001B4EDE">
      <w:pPr>
        <w:widowControl w:val="0"/>
        <w:tabs>
          <w:tab w:val="left" w:pos="9356"/>
        </w:tabs>
        <w:autoSpaceDE w:val="0"/>
        <w:autoSpaceDN w:val="0"/>
        <w:adjustRightInd w:val="0"/>
        <w:ind w:left="0" w:right="283"/>
        <w:rPr>
          <w:bCs/>
          <w:szCs w:val="28"/>
        </w:rPr>
      </w:pPr>
      <w:r w:rsidRPr="0011166C">
        <w:rPr>
          <w:bCs/>
          <w:szCs w:val="28"/>
        </w:rPr>
        <w:t>(</w:t>
      </w:r>
      <w:r w:rsidRPr="00E23D1E">
        <w:rPr>
          <w:bCs/>
          <w:szCs w:val="28"/>
        </w:rPr>
        <w:t xml:space="preserve">протокол №3 от </w:t>
      </w:r>
      <w:r w:rsidR="00E23D1E" w:rsidRPr="00E23D1E">
        <w:rPr>
          <w:bCs/>
          <w:szCs w:val="28"/>
        </w:rPr>
        <w:t>28</w:t>
      </w:r>
      <w:r w:rsidRPr="00E23D1E">
        <w:rPr>
          <w:bCs/>
          <w:szCs w:val="28"/>
        </w:rPr>
        <w:t>.</w:t>
      </w:r>
      <w:r w:rsidR="00D00ABD" w:rsidRPr="00E23D1E">
        <w:rPr>
          <w:bCs/>
          <w:szCs w:val="28"/>
        </w:rPr>
        <w:t>02</w:t>
      </w:r>
      <w:r w:rsidRPr="00E23D1E">
        <w:rPr>
          <w:bCs/>
          <w:szCs w:val="28"/>
        </w:rPr>
        <w:t>.202</w:t>
      </w:r>
      <w:r w:rsidR="00D00ABD" w:rsidRPr="00E23D1E">
        <w:rPr>
          <w:bCs/>
          <w:szCs w:val="28"/>
        </w:rPr>
        <w:t>4</w:t>
      </w:r>
      <w:r w:rsidRPr="00E23D1E">
        <w:rPr>
          <w:bCs/>
          <w:szCs w:val="28"/>
        </w:rPr>
        <w:t>)</w:t>
      </w:r>
    </w:p>
    <w:p w14:paraId="03A7E8AE" w14:textId="77777777" w:rsidR="00031291" w:rsidRDefault="00031291" w:rsidP="001B4EDE">
      <w:pPr>
        <w:tabs>
          <w:tab w:val="center" w:pos="0"/>
        </w:tabs>
        <w:spacing w:after="0" w:line="276" w:lineRule="auto"/>
        <w:ind w:left="567" w:right="283" w:firstLine="567"/>
      </w:pPr>
    </w:p>
    <w:p w14:paraId="5B9609AA" w14:textId="77777777" w:rsidR="00031291" w:rsidRDefault="00031291" w:rsidP="001B4EDE">
      <w:pPr>
        <w:tabs>
          <w:tab w:val="center" w:pos="0"/>
        </w:tabs>
        <w:spacing w:after="0" w:line="276" w:lineRule="auto"/>
        <w:ind w:left="567" w:right="283" w:firstLine="567"/>
      </w:pPr>
    </w:p>
    <w:p w14:paraId="25FDB047" w14:textId="77777777" w:rsidR="001B4EDE" w:rsidRPr="005968FE" w:rsidRDefault="001B4EDE" w:rsidP="001B4EDE">
      <w:pPr>
        <w:tabs>
          <w:tab w:val="center" w:pos="0"/>
        </w:tabs>
        <w:spacing w:after="0" w:line="276" w:lineRule="auto"/>
        <w:ind w:left="567" w:right="283" w:firstLine="567"/>
      </w:pPr>
    </w:p>
    <w:p w14:paraId="10604E64" w14:textId="77777777" w:rsidR="00E97BCD" w:rsidRPr="005968FE" w:rsidRDefault="00C43DA4" w:rsidP="001B4EDE">
      <w:pPr>
        <w:spacing w:after="0" w:line="240" w:lineRule="auto"/>
        <w:ind w:left="0" w:right="283" w:firstLine="0"/>
        <w:jc w:val="left"/>
      </w:pPr>
      <w:r w:rsidRPr="005968FE">
        <w:t>Ответственны</w:t>
      </w:r>
      <w:r w:rsidR="0066597C">
        <w:t>е</w:t>
      </w:r>
      <w:r w:rsidRPr="005968FE">
        <w:t xml:space="preserve"> за редакцию</w:t>
      </w:r>
      <w:r w:rsidR="00736418" w:rsidRPr="00736418">
        <w:t xml:space="preserve"> </w:t>
      </w:r>
      <w:r w:rsidR="00736418">
        <w:t xml:space="preserve">и </w:t>
      </w:r>
      <w:r w:rsidR="00736418" w:rsidRPr="00736418">
        <w:t>выпуск</w:t>
      </w:r>
      <w:r w:rsidR="0094615B" w:rsidRPr="005968FE">
        <w:t xml:space="preserve">: </w:t>
      </w:r>
      <w:r w:rsidR="00736418">
        <w:t>Ю.Н. Лукьянюк, А.</w:t>
      </w:r>
      <w:r w:rsidR="00690A0D" w:rsidRPr="005968FE">
        <w:t>И. С</w:t>
      </w:r>
      <w:r w:rsidR="00736418">
        <w:t xml:space="preserve">оловьев </w:t>
      </w:r>
    </w:p>
    <w:p w14:paraId="59AC0773" w14:textId="77777777" w:rsidR="00C43DA4" w:rsidRPr="005968FE" w:rsidRDefault="00C43DA4" w:rsidP="005968FE">
      <w:pPr>
        <w:spacing w:after="160" w:line="276" w:lineRule="auto"/>
        <w:ind w:left="0" w:firstLine="0"/>
        <w:jc w:val="left"/>
        <w:rPr>
          <w:szCs w:val="28"/>
        </w:rPr>
      </w:pPr>
      <w:r w:rsidRPr="005968FE">
        <w:rPr>
          <w:szCs w:val="28"/>
        </w:rPr>
        <w:br w:type="page"/>
      </w:r>
    </w:p>
    <w:p w14:paraId="37A6BEAA" w14:textId="77777777" w:rsidR="00C91CFD" w:rsidRPr="005968FE" w:rsidRDefault="006B42E6" w:rsidP="005968FE">
      <w:pPr>
        <w:pStyle w:val="1"/>
        <w:numPr>
          <w:ilvl w:val="0"/>
          <w:numId w:val="0"/>
        </w:numPr>
        <w:spacing w:line="276" w:lineRule="auto"/>
        <w:ind w:left="1575" w:right="1067"/>
        <w:rPr>
          <w:sz w:val="32"/>
          <w:szCs w:val="32"/>
        </w:rPr>
      </w:pPr>
      <w:r w:rsidRPr="005968FE">
        <w:rPr>
          <w:sz w:val="32"/>
          <w:szCs w:val="32"/>
        </w:rPr>
        <w:t>ПОЯСНИТЕЛЬНАЯ ЗАПИСКА</w:t>
      </w:r>
    </w:p>
    <w:p w14:paraId="12ED4B37" w14:textId="77777777" w:rsidR="00065297" w:rsidRPr="005968FE" w:rsidRDefault="00065297" w:rsidP="005968FE">
      <w:pPr>
        <w:spacing w:after="0" w:line="240" w:lineRule="auto"/>
        <w:ind w:left="0" w:firstLine="567"/>
      </w:pPr>
    </w:p>
    <w:p w14:paraId="346B2D16" w14:textId="77777777" w:rsidR="00065297" w:rsidRPr="005968FE" w:rsidRDefault="00065297" w:rsidP="005968FE">
      <w:pPr>
        <w:spacing w:after="0" w:line="240" w:lineRule="auto"/>
        <w:ind w:left="0" w:firstLine="567"/>
      </w:pPr>
      <w:r w:rsidRPr="005968FE">
        <w:t>Государственный экзамен по специальности – важная составляющая заключительного этапа учебного процесса. Основная цель государственного экзамена – проверить, насколько системно освоили выпускники учебную программу по разным дисциплинам, способны ли они соотнести знания по специальным дисциплинам с социально-гуманитарными, общенаучными и общепрофессиональными</w:t>
      </w:r>
      <w:r w:rsidR="006B42E6" w:rsidRPr="005968FE">
        <w:t xml:space="preserve"> знаниями</w:t>
      </w:r>
      <w:r w:rsidRPr="005968FE">
        <w:t>, продемонстрировать владение специализированными навыками</w:t>
      </w:r>
      <w:r w:rsidR="006B42E6" w:rsidRPr="005968FE">
        <w:t xml:space="preserve"> в области информации и коммуникации</w:t>
      </w:r>
      <w:r w:rsidRPr="005968FE">
        <w:t>.</w:t>
      </w:r>
    </w:p>
    <w:p w14:paraId="0EAD7000" w14:textId="77777777" w:rsidR="00065297" w:rsidRPr="005968FE" w:rsidRDefault="00065297" w:rsidP="005968FE">
      <w:pPr>
        <w:spacing w:after="0" w:line="240" w:lineRule="auto"/>
        <w:ind w:left="0" w:firstLine="567"/>
      </w:pPr>
      <w:r w:rsidRPr="005968FE">
        <w:t>Программа государственного экзамена состоит из трех блоков.</w:t>
      </w:r>
    </w:p>
    <w:p w14:paraId="2EAE5CA9" w14:textId="77777777" w:rsidR="00065297" w:rsidRPr="005968FE" w:rsidRDefault="00065297" w:rsidP="005968FE">
      <w:pPr>
        <w:spacing w:after="0" w:line="240" w:lineRule="auto"/>
        <w:ind w:left="0" w:firstLine="567"/>
      </w:pPr>
      <w:r w:rsidRPr="00427477">
        <w:rPr>
          <w:b/>
          <w:bCs/>
          <w:i/>
          <w:iCs/>
        </w:rPr>
        <w:t>Первый блок</w:t>
      </w:r>
      <w:r w:rsidRPr="005968FE">
        <w:t xml:space="preserve"> представляет собой теоретические вопросы по профильным учебным дисциплинам специальности </w:t>
      </w:r>
      <w:r w:rsidR="00427477">
        <w:t>«</w:t>
      </w:r>
      <w:r w:rsidRPr="005968FE">
        <w:t>Информация и коммуникация</w:t>
      </w:r>
      <w:r w:rsidR="00427477">
        <w:t>»</w:t>
      </w:r>
      <w:r w:rsidRPr="005968FE">
        <w:t xml:space="preserve">: </w:t>
      </w:r>
      <w:r w:rsidR="00427477">
        <w:t>«</w:t>
      </w:r>
      <w:r w:rsidRPr="005968FE">
        <w:t>Теория коммуникации</w:t>
      </w:r>
      <w:r w:rsidR="00427477">
        <w:t>»</w:t>
      </w:r>
      <w:r w:rsidRPr="005968FE">
        <w:t xml:space="preserve">, </w:t>
      </w:r>
      <w:r w:rsidR="00427477">
        <w:t>«</w:t>
      </w:r>
      <w:r w:rsidRPr="005968FE">
        <w:t>Теория и практики связей с общественностью</w:t>
      </w:r>
      <w:r w:rsidR="00427477">
        <w:t>»</w:t>
      </w:r>
      <w:r w:rsidRPr="005968FE">
        <w:t xml:space="preserve">, </w:t>
      </w:r>
      <w:r w:rsidR="00427477">
        <w:t>«</w:t>
      </w:r>
      <w:r w:rsidRPr="005968FE">
        <w:t>Теория и практика рекламы</w:t>
      </w:r>
      <w:r w:rsidR="00427477">
        <w:t>»</w:t>
      </w:r>
      <w:r w:rsidRPr="005968FE">
        <w:t>.</w:t>
      </w:r>
    </w:p>
    <w:p w14:paraId="72257CC2" w14:textId="77777777" w:rsidR="00065297" w:rsidRPr="005968FE" w:rsidRDefault="00065297" w:rsidP="005968FE">
      <w:pPr>
        <w:spacing w:after="0" w:line="240" w:lineRule="auto"/>
        <w:ind w:left="0" w:firstLine="567"/>
      </w:pPr>
      <w:r w:rsidRPr="00427477">
        <w:rPr>
          <w:b/>
          <w:bCs/>
          <w:i/>
          <w:iCs/>
        </w:rPr>
        <w:t>Второй блок</w:t>
      </w:r>
      <w:r w:rsidRPr="005968FE">
        <w:t xml:space="preserve"> – </w:t>
      </w:r>
      <w:r w:rsidR="00427477">
        <w:t>практическое задание</w:t>
      </w:r>
      <w:r w:rsidRPr="005968FE">
        <w:t xml:space="preserve"> по учебной дисциплине </w:t>
      </w:r>
      <w:r w:rsidR="00427477">
        <w:t>«</w:t>
      </w:r>
      <w:bookmarkStart w:id="3" w:name="_Hlk160200493"/>
      <w:r w:rsidRPr="005968FE">
        <w:t>Язык и стиль средств массовой коммуникации</w:t>
      </w:r>
      <w:bookmarkEnd w:id="3"/>
      <w:r w:rsidR="00427477">
        <w:t>», состоящее в</w:t>
      </w:r>
      <w:r w:rsidR="00427477" w:rsidRPr="00427477">
        <w:t xml:space="preserve"> </w:t>
      </w:r>
      <w:r w:rsidR="00427477">
        <w:t>с</w:t>
      </w:r>
      <w:r w:rsidR="00427477" w:rsidRPr="00427477">
        <w:t>тилистическ</w:t>
      </w:r>
      <w:r w:rsidR="00427477">
        <w:t>ом</w:t>
      </w:r>
      <w:r w:rsidR="00427477" w:rsidRPr="00427477">
        <w:t xml:space="preserve"> и редакторск</w:t>
      </w:r>
      <w:r w:rsidR="00427477">
        <w:t>ом</w:t>
      </w:r>
      <w:r w:rsidR="00427477" w:rsidRPr="00427477">
        <w:t xml:space="preserve"> анализ</w:t>
      </w:r>
      <w:r w:rsidR="00427477">
        <w:t>е</w:t>
      </w:r>
      <w:r w:rsidR="00427477" w:rsidRPr="00427477">
        <w:t xml:space="preserve"> </w:t>
      </w:r>
      <w:r w:rsidR="00427477">
        <w:t xml:space="preserve">предложенного </w:t>
      </w:r>
      <w:r w:rsidR="00427477" w:rsidRPr="00427477">
        <w:t>медиатекста</w:t>
      </w:r>
      <w:r w:rsidRPr="005968FE">
        <w:t>.</w:t>
      </w:r>
    </w:p>
    <w:p w14:paraId="2330159D" w14:textId="77777777" w:rsidR="006B42E6" w:rsidRPr="005968FE" w:rsidRDefault="00065297" w:rsidP="005968FE">
      <w:pPr>
        <w:spacing w:after="0" w:line="240" w:lineRule="auto"/>
        <w:ind w:left="0" w:firstLine="567"/>
      </w:pPr>
      <w:r w:rsidRPr="00427477">
        <w:rPr>
          <w:b/>
          <w:bCs/>
          <w:i/>
          <w:iCs/>
        </w:rPr>
        <w:t>Третий блок</w:t>
      </w:r>
      <w:r w:rsidRPr="005968FE">
        <w:t xml:space="preserve"> состоит из практико-ориентированных вопросов по вышеперечисленным дисциплинам специальности. Задача тре</w:t>
      </w:r>
      <w:r w:rsidR="00557735" w:rsidRPr="005968FE">
        <w:t>тьего блока – показать</w:t>
      </w:r>
      <w:r w:rsidRPr="005968FE">
        <w:t xml:space="preserve"> не только знания, но и навыки обучающихся, реализацию ими конкретных учебных и производственных заданий преимущественно проектного характера.</w:t>
      </w:r>
    </w:p>
    <w:p w14:paraId="06B9FAAF" w14:textId="77777777" w:rsidR="00065297" w:rsidRPr="005968FE" w:rsidRDefault="00065297" w:rsidP="005968FE">
      <w:pPr>
        <w:spacing w:after="0" w:line="240" w:lineRule="auto"/>
        <w:ind w:left="0" w:firstLine="567"/>
      </w:pPr>
      <w:r w:rsidRPr="005968FE">
        <w:t>Обучающиеся</w:t>
      </w:r>
      <w:r w:rsidR="006B42E6" w:rsidRPr="005968FE">
        <w:t xml:space="preserve"> </w:t>
      </w:r>
      <w:r w:rsidRPr="005968FE">
        <w:t xml:space="preserve">допускаются к государственному экзамену при наличии </w:t>
      </w:r>
      <w:r w:rsidRPr="00427477">
        <w:rPr>
          <w:b/>
          <w:bCs/>
          <w:i/>
          <w:iCs/>
        </w:rPr>
        <w:t>творческого портфолио</w:t>
      </w:r>
      <w:r w:rsidRPr="005968FE">
        <w:t>. Портфолио составляется из материалов, подготовленных студентами за весь период обучения по различным учебным дисциплинам, а также во время учебной, производственной и преддипломной практики</w:t>
      </w:r>
      <w:r w:rsidR="006B42E6" w:rsidRPr="005968FE">
        <w:t>,</w:t>
      </w:r>
      <w:r w:rsidRPr="005968FE">
        <w:t xml:space="preserve"> и включает в себя следующие элементы:</w:t>
      </w:r>
    </w:p>
    <w:p w14:paraId="27D2CC77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rPr>
          <w:lang w:val="en-US"/>
        </w:rPr>
        <w:t>PR</w:t>
      </w:r>
      <w:r w:rsidRPr="005968FE">
        <w:t>-материалы различных жанров для средств массовой информации (пресс-релиз, бэкграундер, байлайнер, биография, факт-лист и др.);</w:t>
      </w:r>
    </w:p>
    <w:p w14:paraId="5CFAB03E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сценарий мероприятия для прессы и сопутствующие материалы (текст приглашения для журналистов, пресс-кит, карта аккредитации и др.);</w:t>
      </w:r>
    </w:p>
    <w:p w14:paraId="18483183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результаты разных видов мониторинга СМИ (пресс-клиппинг, аналитическая записка по результатам мониторинга и др.);</w:t>
      </w:r>
    </w:p>
    <w:p w14:paraId="24A03327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медиакарта издания;</w:t>
      </w:r>
    </w:p>
    <w:p w14:paraId="30D71A5D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 xml:space="preserve">учебный </w:t>
      </w:r>
      <w:r w:rsidRPr="005968FE">
        <w:rPr>
          <w:lang w:val="en-US"/>
        </w:rPr>
        <w:t>PR</w:t>
      </w:r>
      <w:r w:rsidRPr="005968FE">
        <w:t>-проект по формированию эффективной коммуникации с различными целевыми аудиториями – потребителями, местным населением, партнерами, органами государственной власти, собственным персоналом;</w:t>
      </w:r>
    </w:p>
    <w:p w14:paraId="471B284B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 xml:space="preserve">учебный </w:t>
      </w:r>
      <w:r w:rsidRPr="005968FE">
        <w:rPr>
          <w:lang w:val="en-US"/>
        </w:rPr>
        <w:t>PR</w:t>
      </w:r>
      <w:r w:rsidRPr="005968FE">
        <w:t>-проект по анализу коммуникации коммерческих организаций с потребителями;</w:t>
      </w:r>
    </w:p>
    <w:p w14:paraId="77E59C29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 xml:space="preserve">учебный </w:t>
      </w:r>
      <w:r w:rsidRPr="005968FE">
        <w:rPr>
          <w:lang w:val="en-US"/>
        </w:rPr>
        <w:t>PR</w:t>
      </w:r>
      <w:r w:rsidRPr="005968FE">
        <w:t>-проект по выходу из кризисной ситуации и преодолении ее последствий;</w:t>
      </w:r>
    </w:p>
    <w:p w14:paraId="3EA4C5B5" w14:textId="77777777" w:rsidR="00E9253D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 xml:space="preserve">учебный </w:t>
      </w:r>
      <w:r w:rsidRPr="005968FE">
        <w:rPr>
          <w:lang w:val="en-US"/>
        </w:rPr>
        <w:t>PR</w:t>
      </w:r>
      <w:r w:rsidRPr="005968FE">
        <w:t xml:space="preserve">-проект по созданию </w:t>
      </w:r>
      <w:r w:rsidRPr="005968FE">
        <w:rPr>
          <w:lang w:val="en-US"/>
        </w:rPr>
        <w:t>PR</w:t>
      </w:r>
      <w:r w:rsidRPr="005968FE">
        <w:t>-кампании;</w:t>
      </w:r>
    </w:p>
    <w:p w14:paraId="5241917C" w14:textId="77777777" w:rsidR="00E9253D" w:rsidRPr="005968FE" w:rsidRDefault="00E9253D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сценарий имиджевого ролика</w:t>
      </w:r>
      <w:r w:rsidR="0094615B" w:rsidRPr="005968FE">
        <w:t xml:space="preserve"> на тему продвижения </w:t>
      </w:r>
      <w:r w:rsidR="006B42E6" w:rsidRPr="005968FE">
        <w:t>территор</w:t>
      </w:r>
      <w:r w:rsidR="0094615B" w:rsidRPr="005968FE">
        <w:t>ии</w:t>
      </w:r>
      <w:r w:rsidRPr="005968FE">
        <w:t>;</w:t>
      </w:r>
    </w:p>
    <w:p w14:paraId="38772EFE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lastRenderedPageBreak/>
        <w:t>должностные инструкции пресс-секретаря, специалиста по связям с общественностью, специалиста по рекламной коммуникации;</w:t>
      </w:r>
    </w:p>
    <w:p w14:paraId="4F52A428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схем</w:t>
      </w:r>
      <w:r w:rsidR="0094615B" w:rsidRPr="005968FE">
        <w:t>ы</w:t>
      </w:r>
      <w:r w:rsidRPr="005968FE">
        <w:t xml:space="preserve"> внутриорганизационной структуры пресс-службы, </w:t>
      </w:r>
      <w:r w:rsidR="0094615B" w:rsidRPr="005968FE">
        <w:t xml:space="preserve">пресс-центра, </w:t>
      </w:r>
      <w:r w:rsidRPr="005968FE">
        <w:t>отдела по связям с общественностью, коммуникационного агентства, отдела рекламы;</w:t>
      </w:r>
    </w:p>
    <w:p w14:paraId="3070833A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 xml:space="preserve">программы социологических исследований </w:t>
      </w:r>
      <w:r w:rsidRPr="005968FE">
        <w:rPr>
          <w:lang w:val="en-US"/>
        </w:rPr>
        <w:t>PR</w:t>
      </w:r>
      <w:r w:rsidRPr="005968FE">
        <w:t>- и рекламной коммуникации с применением различных качественных и количественных методов (контент-анализ</w:t>
      </w:r>
      <w:r w:rsidR="0094615B" w:rsidRPr="005968FE">
        <w:t>а</w:t>
      </w:r>
      <w:r w:rsidRPr="005968FE">
        <w:t>, фокус-группово</w:t>
      </w:r>
      <w:r w:rsidR="0094615B" w:rsidRPr="005968FE">
        <w:t>го</w:t>
      </w:r>
      <w:r w:rsidRPr="005968FE">
        <w:t xml:space="preserve"> исследовани</w:t>
      </w:r>
      <w:r w:rsidR="0094615B" w:rsidRPr="005968FE">
        <w:t>я</w:t>
      </w:r>
      <w:r w:rsidRPr="005968FE">
        <w:t>, глубинно</w:t>
      </w:r>
      <w:r w:rsidR="0094615B" w:rsidRPr="005968FE">
        <w:t>го</w:t>
      </w:r>
      <w:r w:rsidRPr="005968FE">
        <w:t xml:space="preserve"> интервью, анкетн</w:t>
      </w:r>
      <w:r w:rsidR="0094615B" w:rsidRPr="005968FE">
        <w:t>ого</w:t>
      </w:r>
      <w:r w:rsidRPr="005968FE">
        <w:t xml:space="preserve"> опрос</w:t>
      </w:r>
      <w:r w:rsidR="0094615B" w:rsidRPr="005968FE">
        <w:t>а</w:t>
      </w:r>
      <w:r w:rsidRPr="005968FE">
        <w:t xml:space="preserve"> и др.);</w:t>
      </w:r>
    </w:p>
    <w:p w14:paraId="676702BD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рекламные тексты различных жанров;</w:t>
      </w:r>
    </w:p>
    <w:p w14:paraId="75E0EF1D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слоганы и варианты нейминга продукта, услуги, организации, мероприятия, рекламной кампании;</w:t>
      </w:r>
    </w:p>
    <w:p w14:paraId="51421F4C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макет для наружной рекламы социальной направленности;</w:t>
      </w:r>
    </w:p>
    <w:p w14:paraId="70B798DF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планы продвижения организации в различных социальных сетях;</w:t>
      </w:r>
    </w:p>
    <w:p w14:paraId="4E70A34A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бриф для рекламного агентства;</w:t>
      </w:r>
    </w:p>
    <w:p w14:paraId="52352686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медиаплан комплексного рекламного продвижения мероприятия;</w:t>
      </w:r>
    </w:p>
    <w:p w14:paraId="5C13B7F2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стратегию и творческую концепцию имиджевой рекламной кампании;</w:t>
      </w:r>
    </w:p>
    <w:p w14:paraId="7B84B3E0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 xml:space="preserve">анализ кейса использования технологии </w:t>
      </w:r>
      <w:r w:rsidRPr="005968FE">
        <w:rPr>
          <w:lang w:val="en-US"/>
        </w:rPr>
        <w:t>Product</w:t>
      </w:r>
      <w:r w:rsidR="006B42E6" w:rsidRPr="005968FE">
        <w:t xml:space="preserve"> </w:t>
      </w:r>
      <w:r w:rsidRPr="005968FE">
        <w:rPr>
          <w:lang w:val="en-US"/>
        </w:rPr>
        <w:t>Placement</w:t>
      </w:r>
      <w:r w:rsidRPr="005968FE">
        <w:t>;</w:t>
      </w:r>
    </w:p>
    <w:p w14:paraId="2CF586F8" w14:textId="77777777" w:rsidR="00081C8F" w:rsidRPr="005968FE" w:rsidRDefault="00081C8F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тексты, макеты интернет-рекламы (статья на правах рекламы, контекстная реклама, баннерная реклама, тизерная реклама,</w:t>
      </w:r>
      <w:r w:rsidR="007F538A" w:rsidRPr="005968FE">
        <w:t xml:space="preserve"> </w:t>
      </w:r>
      <w:r w:rsidRPr="005968FE">
        <w:t>брендирование интернет-страницы, сценарий вирусного видеоролика);</w:t>
      </w:r>
    </w:p>
    <w:p w14:paraId="6247B5D4" w14:textId="77777777" w:rsidR="00065297" w:rsidRPr="005968FE" w:rsidRDefault="00065297" w:rsidP="005968F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</w:pPr>
      <w:r w:rsidRPr="005968FE">
        <w:t>другие материалы, отвечающие требованиям заданного вопроса.</w:t>
      </w:r>
    </w:p>
    <w:p w14:paraId="741768C5" w14:textId="77777777" w:rsidR="00065297" w:rsidRPr="005968FE" w:rsidRDefault="00065297" w:rsidP="005968FE">
      <w:pPr>
        <w:tabs>
          <w:tab w:val="left" w:pos="851"/>
        </w:tabs>
        <w:spacing w:after="0" w:line="240" w:lineRule="auto"/>
        <w:ind w:left="0" w:firstLine="567"/>
      </w:pPr>
      <w:r w:rsidRPr="005968FE">
        <w:t>Студенты имеют право пользоваться портфолио при подготовке ответа на вопрос третьего блока.</w:t>
      </w:r>
    </w:p>
    <w:p w14:paraId="411B36D7" w14:textId="77777777" w:rsidR="00065297" w:rsidRPr="005968FE" w:rsidRDefault="00065297" w:rsidP="005968FE">
      <w:pPr>
        <w:spacing w:after="160" w:line="276" w:lineRule="auto"/>
        <w:ind w:left="0" w:firstLine="0"/>
        <w:jc w:val="left"/>
      </w:pPr>
      <w:r w:rsidRPr="005968FE">
        <w:br w:type="page"/>
      </w:r>
    </w:p>
    <w:p w14:paraId="4C13B7E3" w14:textId="77777777" w:rsidR="00065297" w:rsidRPr="005968FE" w:rsidRDefault="006B42E6" w:rsidP="005968FE">
      <w:pPr>
        <w:spacing w:after="5" w:line="276" w:lineRule="auto"/>
        <w:ind w:left="0" w:firstLine="0"/>
        <w:jc w:val="center"/>
        <w:rPr>
          <w:b/>
          <w:sz w:val="32"/>
          <w:szCs w:val="32"/>
        </w:rPr>
      </w:pPr>
      <w:r w:rsidRPr="005968FE">
        <w:rPr>
          <w:b/>
          <w:sz w:val="32"/>
          <w:szCs w:val="32"/>
        </w:rPr>
        <w:t>ПРИМЕРНЫЙ ПЕРЕЧЕНЬ ВОПРОСОВ</w:t>
      </w:r>
      <w:r w:rsidRPr="005968FE">
        <w:rPr>
          <w:b/>
          <w:sz w:val="32"/>
          <w:szCs w:val="32"/>
        </w:rPr>
        <w:br/>
        <w:t>К ГОСУДАРСТВЕННОМУ ЭКЗАМЕ</w:t>
      </w:r>
      <w:r w:rsidR="00A0385B" w:rsidRPr="005968FE">
        <w:rPr>
          <w:b/>
          <w:sz w:val="32"/>
          <w:szCs w:val="32"/>
        </w:rPr>
        <w:t>НУ</w:t>
      </w:r>
      <w:r w:rsidR="00A0385B" w:rsidRPr="005968FE">
        <w:rPr>
          <w:b/>
          <w:sz w:val="32"/>
          <w:szCs w:val="32"/>
        </w:rPr>
        <w:br/>
        <w:t xml:space="preserve">ПО СПЕЦИАЛЬНОСТИ </w:t>
      </w:r>
      <w:r w:rsidR="00427477">
        <w:rPr>
          <w:b/>
          <w:sz w:val="32"/>
          <w:szCs w:val="32"/>
        </w:rPr>
        <w:t>«</w:t>
      </w:r>
      <w:r w:rsidR="00A0385B" w:rsidRPr="005968FE">
        <w:rPr>
          <w:b/>
          <w:sz w:val="32"/>
          <w:szCs w:val="32"/>
        </w:rPr>
        <w:t>ИНФОРМАЦИЯ</w:t>
      </w:r>
      <w:r w:rsidR="00A0385B" w:rsidRPr="005968FE">
        <w:rPr>
          <w:b/>
          <w:sz w:val="32"/>
          <w:szCs w:val="32"/>
        </w:rPr>
        <w:br/>
      </w:r>
      <w:r w:rsidRPr="005968FE">
        <w:rPr>
          <w:b/>
          <w:sz w:val="32"/>
          <w:szCs w:val="32"/>
        </w:rPr>
        <w:t>И КОММУНИКАЦИЯ</w:t>
      </w:r>
      <w:r w:rsidR="00427477">
        <w:rPr>
          <w:b/>
          <w:sz w:val="32"/>
          <w:szCs w:val="32"/>
        </w:rPr>
        <w:t>»</w:t>
      </w:r>
    </w:p>
    <w:p w14:paraId="2B825AE1" w14:textId="77777777" w:rsidR="00065297" w:rsidRPr="005968FE" w:rsidRDefault="00065297" w:rsidP="005968FE">
      <w:pPr>
        <w:spacing w:after="5" w:line="276" w:lineRule="auto"/>
        <w:ind w:left="0" w:right="59" w:firstLine="567"/>
        <w:jc w:val="center"/>
        <w:rPr>
          <w:b/>
        </w:rPr>
      </w:pPr>
    </w:p>
    <w:p w14:paraId="42E5344B" w14:textId="77777777" w:rsidR="00065297" w:rsidRPr="005968FE" w:rsidRDefault="00065297" w:rsidP="005968FE">
      <w:pPr>
        <w:pStyle w:val="a3"/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Блок </w:t>
      </w:r>
      <w:r w:rsidRPr="005968FE">
        <w:rPr>
          <w:b/>
          <w:szCs w:val="28"/>
          <w:lang w:val="en-US"/>
        </w:rPr>
        <w:t>I</w:t>
      </w:r>
      <w:r w:rsidR="007B772F">
        <w:rPr>
          <w:b/>
          <w:szCs w:val="28"/>
        </w:rPr>
        <w:t>.</w:t>
      </w:r>
      <w:r w:rsidRPr="005968FE">
        <w:rPr>
          <w:b/>
          <w:szCs w:val="28"/>
        </w:rPr>
        <w:t xml:space="preserve"> </w:t>
      </w:r>
      <w:r w:rsidR="00427477">
        <w:rPr>
          <w:b/>
          <w:szCs w:val="28"/>
        </w:rPr>
        <w:t>«</w:t>
      </w:r>
      <w:r w:rsidRPr="005968FE">
        <w:rPr>
          <w:b/>
          <w:szCs w:val="28"/>
        </w:rPr>
        <w:t>Теория коммуникации</w:t>
      </w:r>
      <w:r w:rsidR="00427477">
        <w:rPr>
          <w:b/>
          <w:szCs w:val="28"/>
        </w:rPr>
        <w:t>»</w:t>
      </w:r>
      <w:r w:rsidRPr="005968FE">
        <w:rPr>
          <w:b/>
          <w:szCs w:val="28"/>
        </w:rPr>
        <w:t xml:space="preserve">, </w:t>
      </w:r>
      <w:r w:rsidR="00427477">
        <w:rPr>
          <w:b/>
          <w:szCs w:val="28"/>
        </w:rPr>
        <w:t>«</w:t>
      </w:r>
      <w:r w:rsidRPr="005968FE">
        <w:rPr>
          <w:b/>
          <w:szCs w:val="28"/>
        </w:rPr>
        <w:t>Теория и практика связей с общественностью</w:t>
      </w:r>
      <w:r w:rsidR="00427477">
        <w:rPr>
          <w:b/>
          <w:szCs w:val="28"/>
        </w:rPr>
        <w:t>»</w:t>
      </w:r>
      <w:r w:rsidRPr="005968FE">
        <w:rPr>
          <w:b/>
          <w:szCs w:val="28"/>
        </w:rPr>
        <w:t xml:space="preserve">, </w:t>
      </w:r>
      <w:r w:rsidR="00427477">
        <w:rPr>
          <w:b/>
          <w:szCs w:val="28"/>
        </w:rPr>
        <w:t>«</w:t>
      </w:r>
      <w:r w:rsidRPr="005968FE">
        <w:rPr>
          <w:b/>
          <w:szCs w:val="28"/>
        </w:rPr>
        <w:t>Теория и практика рекламы</w:t>
      </w:r>
      <w:r w:rsidR="00427477">
        <w:rPr>
          <w:b/>
          <w:szCs w:val="28"/>
        </w:rPr>
        <w:t>»</w:t>
      </w:r>
    </w:p>
    <w:p w14:paraId="6E13F0D1" w14:textId="77777777" w:rsidR="00065297" w:rsidRPr="005968FE" w:rsidRDefault="00065297" w:rsidP="005968FE">
      <w:pPr>
        <w:spacing w:after="0" w:line="240" w:lineRule="auto"/>
        <w:ind w:left="0" w:right="59" w:firstLine="567"/>
        <w:jc w:val="center"/>
        <w:rPr>
          <w:b/>
        </w:rPr>
      </w:pPr>
    </w:p>
    <w:p w14:paraId="0E0A7E63" w14:textId="77777777" w:rsidR="00736418" w:rsidRPr="00427477" w:rsidRDefault="00736418" w:rsidP="0073641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Социальная коммуникация: понятие, сущность, субъектно-субъектный характер.</w:t>
      </w:r>
    </w:p>
    <w:p w14:paraId="439F4434" w14:textId="77777777" w:rsidR="00736418" w:rsidRPr="00427477" w:rsidRDefault="00736418" w:rsidP="0073641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Понятие информации в современной науке.</w:t>
      </w:r>
    </w:p>
    <w:p w14:paraId="5008471F" w14:textId="77777777" w:rsidR="00736418" w:rsidRPr="00427477" w:rsidRDefault="00736418" w:rsidP="0073641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Знаки и знаковые системы в социальной коммуникации.</w:t>
      </w:r>
    </w:p>
    <w:p w14:paraId="689D4DFF" w14:textId="77777777" w:rsidR="00736418" w:rsidRPr="00427477" w:rsidRDefault="00736418" w:rsidP="0073641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Коммуникативные процессы у человека и животных: основные различия.</w:t>
      </w:r>
    </w:p>
    <w:p w14:paraId="75C61264" w14:textId="77777777" w:rsidR="00736418" w:rsidRPr="00427477" w:rsidRDefault="00736418" w:rsidP="0073641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Постулаты и условия эффективной коммуникации. Характеристики эффективного коммуникатора.</w:t>
      </w:r>
    </w:p>
    <w:p w14:paraId="4ABC6F9A" w14:textId="77777777" w:rsidR="00736418" w:rsidRPr="00427477" w:rsidRDefault="00736418" w:rsidP="0073641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Метод моделирования в исследовании коммуникации. Основные коммуникационные модели.</w:t>
      </w:r>
    </w:p>
    <w:p w14:paraId="3A1248BA" w14:textId="77777777" w:rsidR="00736418" w:rsidRPr="00427477" w:rsidRDefault="00736418" w:rsidP="0073641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Барьеры в коммуникации, типологии барьеров и способы их преодоления.</w:t>
      </w:r>
    </w:p>
    <w:p w14:paraId="6A7CE2FB" w14:textId="77777777" w:rsidR="00736418" w:rsidRPr="00427477" w:rsidRDefault="00736418" w:rsidP="00736418">
      <w:pPr>
        <w:pStyle w:val="11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427477">
        <w:rPr>
          <w:sz w:val="28"/>
          <w:szCs w:val="28"/>
        </w:rPr>
        <w:t>Основные идеи М. Маклюэна, их значение для современной науки о коммуникации.</w:t>
      </w:r>
    </w:p>
    <w:p w14:paraId="541CA81A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Предпосылки и этапы становления коммуникационного знания.</w:t>
      </w:r>
    </w:p>
    <w:p w14:paraId="6A69BD04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Коммуникативная компетентность современного специалиста: сущность, необходимость, способы формирования.</w:t>
      </w:r>
    </w:p>
    <w:p w14:paraId="75853EE8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Межличностная коммуникация: понятие, эффекты восприятия, особенности использования вербальных и невербальных средств.</w:t>
      </w:r>
    </w:p>
    <w:p w14:paraId="13CB3F2C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Коммуникация в группе: особенности группового принятия решений, основные типы коммуникационных связей.</w:t>
      </w:r>
    </w:p>
    <w:p w14:paraId="77433C3E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Коммуникационные сети: понятие, типология, коммуникационные роли индивидов в группе.</w:t>
      </w:r>
    </w:p>
    <w:p w14:paraId="696B1EBE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Массовая коммуникация: понятие, особенности, система функций, формы обратной связи.</w:t>
      </w:r>
    </w:p>
    <w:p w14:paraId="4D87418E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Коммуникация внутри организации: особенности, функции, формы обратной связи.</w:t>
      </w:r>
    </w:p>
    <w:p w14:paraId="58EAB8F4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Вербальная и невербальная коммуникация: особенности, формы, функции.</w:t>
      </w:r>
    </w:p>
    <w:p w14:paraId="3FC656B6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Политическая коммуникация: понятие, функции, модели. Формирование имиджа политического субъекта.</w:t>
      </w:r>
    </w:p>
    <w:p w14:paraId="36F95770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Межкультурная коммуникация: особенности, уровни, стратегии, формы.</w:t>
      </w:r>
    </w:p>
    <w:p w14:paraId="169C3CEE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  <w:lang w:val="be-BY"/>
        </w:rPr>
        <w:t>Средства массовой коммуникации в формировании общественного мнения.</w:t>
      </w:r>
    </w:p>
    <w:p w14:paraId="02DA36C1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Республика Беларусь как субъект международной коммуникации.</w:t>
      </w:r>
    </w:p>
    <w:p w14:paraId="087337C0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Полисемантичность понятия паблик рилейшнз и основные подходы к его определению.</w:t>
      </w:r>
    </w:p>
    <w:p w14:paraId="472E659E" w14:textId="77777777" w:rsidR="00736418" w:rsidRPr="00427477" w:rsidRDefault="00736418" w:rsidP="007364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lastRenderedPageBreak/>
        <w:t>Паблик рилейшнз, журналистика, маркетинг, реклама, пропаганда: соотношение целей и задач.</w:t>
      </w:r>
    </w:p>
    <w:p w14:paraId="59FD36F4" w14:textId="77777777" w:rsidR="00736418" w:rsidRPr="005968FE" w:rsidRDefault="00E23D1E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>
        <w:t>Определение понятий коммуникации и общение. Вербальные и невербальные средства общения, их классификация. Понятие и роль коммуникаций в организации.</w:t>
      </w:r>
    </w:p>
    <w:p w14:paraId="62321404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Задачи и функции PR-отдела в организации. Специализированные PR-агентства, их преимущества и ограничения.</w:t>
      </w:r>
    </w:p>
    <w:p w14:paraId="3636D471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Профессиональные стандарты и социально-этические нормы PR-специалиста.</w:t>
      </w:r>
    </w:p>
    <w:p w14:paraId="7080B79C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Модели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 xml:space="preserve"> Грюнига</w:t>
      </w:r>
      <w:r w:rsidR="006039A7" w:rsidRPr="00427477">
        <w:rPr>
          <w:szCs w:val="28"/>
        </w:rPr>
        <w:t>-</w:t>
      </w:r>
      <w:r w:rsidRPr="00427477">
        <w:rPr>
          <w:szCs w:val="28"/>
        </w:rPr>
        <w:t>Ханта. Взаимозависимость паблик рилейшнз и внешней среды.</w:t>
      </w:r>
    </w:p>
    <w:p w14:paraId="1510BD3B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Предпосылки становления и этапы институционализации паблик рилейшнз.</w:t>
      </w:r>
    </w:p>
    <w:p w14:paraId="3E384717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Правовое и этическое регулирование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>-деятельности в Беларуси.</w:t>
      </w:r>
    </w:p>
    <w:p w14:paraId="100C2236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Понятие имиджа в системе паблик рилейшнз. Основные принципы конструирования организационного имиджа.</w:t>
      </w:r>
    </w:p>
    <w:p w14:paraId="3C8937D3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Общие правила построения эффективной коммуникации со СМИ. Особенности работы журналистов и их профессиональные требования.</w:t>
      </w:r>
    </w:p>
    <w:p w14:paraId="772F7B0E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Рекламная коммуникация: понятие, особенности, основные элементы.</w:t>
      </w:r>
    </w:p>
    <w:p w14:paraId="7390CD61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Правовое и этическое регулирование рекламной деятельности в Беларуси.</w:t>
      </w:r>
    </w:p>
    <w:p w14:paraId="152407D7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Коммуникативная и экономическая эффективность рекламы.</w:t>
      </w:r>
    </w:p>
    <w:p w14:paraId="224D717D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Социальная реклама: понятие, особенности, факторы эффективности, особенности регулирования.</w:t>
      </w:r>
    </w:p>
    <w:p w14:paraId="10078C99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Воздействие в рекламе. Понятие речевого воздействия.</w:t>
      </w:r>
    </w:p>
    <w:p w14:paraId="0CA9884D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Наружная реклама: виды, требования к размещению, факторы эффективности.</w:t>
      </w:r>
    </w:p>
    <w:p w14:paraId="5EDEA6B8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Реклама в печатных средствах массовой информации: виды, особенности, факторы эффективности.</w:t>
      </w:r>
    </w:p>
    <w:p w14:paraId="1EAEDC41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Реклама на радио: виды, особенности, факторы эффективности.</w:t>
      </w:r>
    </w:p>
    <w:p w14:paraId="3544634F" w14:textId="77777777" w:rsidR="00736418" w:rsidRPr="00427477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Реклама на телевидении: виды, особенности, факторы эффективности.</w:t>
      </w:r>
    </w:p>
    <w:p w14:paraId="1BA2A24C" w14:textId="77777777" w:rsidR="00736418" w:rsidRPr="005968FE" w:rsidRDefault="00736418" w:rsidP="00736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Интернет-реклама: виды, особенности, факторы эффективности</w:t>
      </w:r>
      <w:r w:rsidRPr="005968FE">
        <w:rPr>
          <w:szCs w:val="28"/>
        </w:rPr>
        <w:t>.</w:t>
      </w:r>
    </w:p>
    <w:p w14:paraId="4938F3DB" w14:textId="77777777" w:rsidR="00065297" w:rsidRPr="005968FE" w:rsidRDefault="00065297" w:rsidP="005968FE">
      <w:pPr>
        <w:pStyle w:val="a3"/>
        <w:tabs>
          <w:tab w:val="left" w:pos="993"/>
        </w:tabs>
        <w:spacing w:after="0" w:line="276" w:lineRule="auto"/>
        <w:ind w:left="567" w:firstLine="0"/>
        <w:rPr>
          <w:szCs w:val="28"/>
        </w:rPr>
      </w:pPr>
    </w:p>
    <w:p w14:paraId="28F005E1" w14:textId="77777777" w:rsidR="00065297" w:rsidRPr="005968FE" w:rsidRDefault="00065297" w:rsidP="005968FE">
      <w:pPr>
        <w:pStyle w:val="a3"/>
        <w:tabs>
          <w:tab w:val="left" w:pos="993"/>
        </w:tabs>
        <w:spacing w:after="0" w:line="276" w:lineRule="auto"/>
        <w:ind w:left="567" w:firstLine="0"/>
        <w:rPr>
          <w:b/>
          <w:szCs w:val="28"/>
        </w:rPr>
      </w:pPr>
      <w:r w:rsidRPr="005968FE">
        <w:rPr>
          <w:b/>
          <w:szCs w:val="28"/>
        </w:rPr>
        <w:t xml:space="preserve">Блок </w:t>
      </w:r>
      <w:r w:rsidRPr="005968FE">
        <w:rPr>
          <w:b/>
          <w:szCs w:val="28"/>
          <w:lang w:val="en-US"/>
        </w:rPr>
        <w:t>II</w:t>
      </w:r>
      <w:r w:rsidR="007B772F">
        <w:rPr>
          <w:b/>
          <w:szCs w:val="28"/>
        </w:rPr>
        <w:t>.</w:t>
      </w:r>
      <w:r w:rsidRPr="005968FE">
        <w:rPr>
          <w:b/>
          <w:szCs w:val="28"/>
        </w:rPr>
        <w:t xml:space="preserve"> </w:t>
      </w:r>
      <w:r w:rsidR="00427477">
        <w:rPr>
          <w:b/>
          <w:szCs w:val="28"/>
        </w:rPr>
        <w:t>«</w:t>
      </w:r>
      <w:bookmarkStart w:id="4" w:name="_Hlk160200714"/>
      <w:r w:rsidR="007B772F" w:rsidRPr="007B772F">
        <w:rPr>
          <w:b/>
          <w:szCs w:val="28"/>
          <w:lang w:val="be-BY"/>
        </w:rPr>
        <w:t>Язык и стиль средств массовой коммуникации</w:t>
      </w:r>
      <w:bookmarkEnd w:id="4"/>
      <w:r w:rsidR="00427477">
        <w:rPr>
          <w:b/>
          <w:szCs w:val="28"/>
        </w:rPr>
        <w:t>»</w:t>
      </w:r>
    </w:p>
    <w:p w14:paraId="1B1E631B" w14:textId="77777777" w:rsidR="002C13BD" w:rsidRPr="005968FE" w:rsidRDefault="002C13BD" w:rsidP="005968FE">
      <w:pPr>
        <w:pStyle w:val="a3"/>
        <w:tabs>
          <w:tab w:val="left" w:pos="993"/>
        </w:tabs>
        <w:spacing w:after="0" w:line="276" w:lineRule="auto"/>
        <w:ind w:left="567" w:firstLine="0"/>
        <w:rPr>
          <w:b/>
          <w:szCs w:val="28"/>
        </w:rPr>
      </w:pPr>
    </w:p>
    <w:p w14:paraId="77CCB887" w14:textId="77777777" w:rsidR="007B772F" w:rsidRDefault="007B772F" w:rsidP="005968FE">
      <w:pPr>
        <w:spacing w:after="0" w:line="276" w:lineRule="auto"/>
        <w:ind w:left="0" w:firstLine="567"/>
        <w:rPr>
          <w:szCs w:val="28"/>
        </w:rPr>
      </w:pPr>
      <w:r w:rsidRPr="007B772F">
        <w:rPr>
          <w:szCs w:val="28"/>
        </w:rPr>
        <w:t>Стилистический и редакторский анализ медиатекста</w:t>
      </w:r>
    </w:p>
    <w:p w14:paraId="03D01C51" w14:textId="77777777" w:rsidR="007B772F" w:rsidRPr="005968FE" w:rsidRDefault="007B772F" w:rsidP="005968FE">
      <w:pPr>
        <w:spacing w:after="0" w:line="276" w:lineRule="auto"/>
        <w:ind w:left="0" w:firstLine="567"/>
        <w:rPr>
          <w:b/>
          <w:szCs w:val="28"/>
          <w:lang w:val="be-BY"/>
        </w:rPr>
      </w:pPr>
    </w:p>
    <w:p w14:paraId="61DAF9E9" w14:textId="77777777" w:rsidR="00065297" w:rsidRPr="005968FE" w:rsidRDefault="00065297" w:rsidP="005968FE">
      <w:pPr>
        <w:spacing w:after="0" w:line="276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Блок </w:t>
      </w:r>
      <w:r w:rsidRPr="005968FE">
        <w:rPr>
          <w:b/>
          <w:szCs w:val="28"/>
          <w:lang w:val="en-US"/>
        </w:rPr>
        <w:t>III</w:t>
      </w:r>
      <w:r w:rsidR="007B772F">
        <w:rPr>
          <w:b/>
          <w:szCs w:val="28"/>
        </w:rPr>
        <w:t xml:space="preserve">. </w:t>
      </w:r>
      <w:r w:rsidR="00427477">
        <w:rPr>
          <w:b/>
          <w:szCs w:val="28"/>
        </w:rPr>
        <w:t>«</w:t>
      </w:r>
      <w:r w:rsidRPr="005968FE">
        <w:rPr>
          <w:b/>
          <w:szCs w:val="28"/>
        </w:rPr>
        <w:t>Теория и практика связей с общественностью</w:t>
      </w:r>
      <w:r w:rsidR="00427477">
        <w:rPr>
          <w:b/>
          <w:szCs w:val="28"/>
        </w:rPr>
        <w:t>»</w:t>
      </w:r>
      <w:r w:rsidRPr="005968FE">
        <w:rPr>
          <w:b/>
          <w:szCs w:val="28"/>
        </w:rPr>
        <w:t>,</w:t>
      </w:r>
      <w:r w:rsidR="003B4377" w:rsidRPr="005968FE">
        <w:rPr>
          <w:b/>
          <w:szCs w:val="28"/>
        </w:rPr>
        <w:t xml:space="preserve"> </w:t>
      </w:r>
      <w:r w:rsidR="00427477">
        <w:rPr>
          <w:b/>
          <w:szCs w:val="28"/>
        </w:rPr>
        <w:t>«</w:t>
      </w:r>
      <w:r w:rsidRPr="005968FE">
        <w:rPr>
          <w:b/>
          <w:szCs w:val="28"/>
        </w:rPr>
        <w:t>Теория и практика рекламы</w:t>
      </w:r>
      <w:r w:rsidR="00427477">
        <w:rPr>
          <w:b/>
          <w:szCs w:val="28"/>
        </w:rPr>
        <w:t>»</w:t>
      </w:r>
    </w:p>
    <w:p w14:paraId="28B2391C" w14:textId="77777777" w:rsidR="002C13BD" w:rsidRPr="005968FE" w:rsidRDefault="002C13BD" w:rsidP="005968FE">
      <w:pPr>
        <w:spacing w:after="0" w:line="276" w:lineRule="auto"/>
        <w:ind w:left="0" w:firstLine="567"/>
        <w:rPr>
          <w:b/>
          <w:szCs w:val="28"/>
        </w:rPr>
      </w:pPr>
    </w:p>
    <w:p w14:paraId="5845BC5D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Основные социологические методы исследования рекламной и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>-коммуникации.</w:t>
      </w:r>
    </w:p>
    <w:p w14:paraId="065829C9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Анализ документов как метод исследования рекламной и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>-коммуникации.</w:t>
      </w:r>
    </w:p>
    <w:p w14:paraId="7F47AA01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Метод фокус-групп в изучении рекламной и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>-коммуникации.</w:t>
      </w:r>
    </w:p>
    <w:p w14:paraId="7B51EC15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Глубинное интервью в исследовании рекламной и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>-коммуникации.</w:t>
      </w:r>
    </w:p>
    <w:p w14:paraId="10DAEE6C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Опросные методы в исследовании рекламной и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>-коммуникации.</w:t>
      </w:r>
    </w:p>
    <w:p w14:paraId="39F96466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Наблюдение, эксперимент и проективные методики в исследованиях рекламной и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>-коммуникации.</w:t>
      </w:r>
    </w:p>
    <w:p w14:paraId="2F8D7B9E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bCs/>
          <w:iCs/>
          <w:szCs w:val="28"/>
        </w:rPr>
      </w:pPr>
      <w:r w:rsidRPr="00427477">
        <w:rPr>
          <w:szCs w:val="28"/>
        </w:rPr>
        <w:lastRenderedPageBreak/>
        <w:t xml:space="preserve">Оценка эффективности рекламной и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>-коммуникации: принципы и методы.</w:t>
      </w:r>
    </w:p>
    <w:p w14:paraId="61CC18B7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Пресс-служба и ее роль в системе связей с общественностью.</w:t>
      </w:r>
    </w:p>
    <w:p w14:paraId="6DDD06C9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Роль и функции пресс-секретаря в организации.</w:t>
      </w:r>
    </w:p>
    <w:p w14:paraId="535A32D9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Формы мониторинга СМИ. Методы анализа сообщений СМИ.</w:t>
      </w:r>
    </w:p>
    <w:p w14:paraId="465D82FA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Медиакарта, правила ее составления.</w:t>
      </w:r>
    </w:p>
    <w:p w14:paraId="0C7689FD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Особенности и основные этапы подготовки </w:t>
      </w:r>
      <w:r w:rsidRPr="00427477">
        <w:rPr>
          <w:szCs w:val="28"/>
          <w:lang w:val="en-US"/>
        </w:rPr>
        <w:t>PR</w:t>
      </w:r>
      <w:r w:rsidRPr="00427477">
        <w:rPr>
          <w:szCs w:val="28"/>
        </w:rPr>
        <w:t>-кампании. Разработка креативной концепции и способы ее реализации.</w:t>
      </w:r>
    </w:p>
    <w:p w14:paraId="3A98683B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Правила составления PR-сообщений и характеристика основных каналов PR-коммуникации.</w:t>
      </w:r>
    </w:p>
    <w:p w14:paraId="03E3778E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Пресс-релиз: правила подготовки и рассылки.</w:t>
      </w:r>
    </w:p>
    <w:p w14:paraId="486E2713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Пресс-релиз для размещения в интернет-пространстве: специфика составления и оформления.</w:t>
      </w:r>
    </w:p>
    <w:p w14:paraId="44DDEF59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PR-материалы для прессы: виды, специфика составления и оформления.</w:t>
      </w:r>
    </w:p>
    <w:p w14:paraId="1134154F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Мероприятия с участием журналистов в паблик рилейшнз: виды, этапы подготовки и проведения, посткоммуникация.</w:t>
      </w:r>
    </w:p>
    <w:p w14:paraId="1622215D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PR-деятельность по формированию эффективной коммуникации с потребителями товаров и услуг организации.</w:t>
      </w:r>
    </w:p>
    <w:p w14:paraId="36669FF6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PR-деятельность по формированию эффективной коммуникации с местным населением. Проекты в области корпоративной социальной ответственности в местном сообществе.</w:t>
      </w:r>
    </w:p>
    <w:p w14:paraId="1A137C88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PR-деятельность по формированию эффективной коммуникации с органами государственной власти.</w:t>
      </w:r>
    </w:p>
    <w:p w14:paraId="789D30EA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PR-деятельность по формированию эффективной коммуникации с партнерами.</w:t>
      </w:r>
    </w:p>
    <w:p w14:paraId="416A7419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PR-деятельность по формированию эффективной коммуникации с сотрудниками организации.</w:t>
      </w:r>
    </w:p>
    <w:p w14:paraId="2BF4BCEC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Коммуникация в ситуации организационного кризиса: особенности, механизмы, целевые аудитории.</w:t>
      </w:r>
    </w:p>
    <w:p w14:paraId="67007B67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Страновой паблик рилейшнз: цели, принципы, механизмы, коммуникация с внутренними и внешними целевыми аудиториями.</w:t>
      </w:r>
    </w:p>
    <w:p w14:paraId="188B1E2C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Рекламный текст: структура, стилевые приемы, жанровые особенности. Специфика рекламных текстов для различных носителей.</w:t>
      </w:r>
    </w:p>
    <w:p w14:paraId="2C114C36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Нейминг и создание слоганов в рекламной коммуникации.</w:t>
      </w:r>
    </w:p>
    <w:p w14:paraId="2EA57F5F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Разработка макета для наружной рекламы социальной направленности, особенности согласования.</w:t>
      </w:r>
    </w:p>
    <w:p w14:paraId="1E142B7E" w14:textId="77777777" w:rsidR="00C61D93" w:rsidRPr="00B460D5" w:rsidRDefault="00C61D93" w:rsidP="00C61D9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B460D5">
        <w:rPr>
          <w:szCs w:val="28"/>
        </w:rPr>
        <w:t xml:space="preserve">Разработка плана рекламного продвижения для организации в социальной сети </w:t>
      </w:r>
      <w:r w:rsidRPr="00B460D5">
        <w:rPr>
          <w:i/>
          <w:iCs/>
          <w:szCs w:val="28"/>
        </w:rPr>
        <w:t>ТикТок</w:t>
      </w:r>
      <w:r w:rsidRPr="00B460D5">
        <w:rPr>
          <w:szCs w:val="28"/>
        </w:rPr>
        <w:t>.</w:t>
      </w:r>
    </w:p>
    <w:p w14:paraId="06D53B4C" w14:textId="77777777" w:rsidR="00736418" w:rsidRPr="00B460D5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bookmarkStart w:id="5" w:name="_Hlk160196479"/>
      <w:r w:rsidRPr="00B460D5">
        <w:rPr>
          <w:szCs w:val="28"/>
        </w:rPr>
        <w:t>Разработка плана рекламного продвижения для организации в социальной сети </w:t>
      </w:r>
      <w:bookmarkStart w:id="6" w:name="_Hlk160195641"/>
      <w:r w:rsidR="00524CE3" w:rsidRPr="00B460D5">
        <w:rPr>
          <w:i/>
          <w:szCs w:val="28"/>
        </w:rPr>
        <w:t>Инстаграм</w:t>
      </w:r>
      <w:bookmarkEnd w:id="6"/>
      <w:r w:rsidRPr="00B460D5">
        <w:rPr>
          <w:szCs w:val="28"/>
        </w:rPr>
        <w:t>.</w:t>
      </w:r>
    </w:p>
    <w:p w14:paraId="3D5080C4" w14:textId="77777777" w:rsidR="00736418" w:rsidRPr="00B460D5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bookmarkStart w:id="7" w:name="_Hlk160195589"/>
      <w:bookmarkEnd w:id="5"/>
      <w:r w:rsidRPr="00B460D5">
        <w:rPr>
          <w:szCs w:val="28"/>
        </w:rPr>
        <w:t>Разработка плана рекламного продвижения для организации в социальной сети </w:t>
      </w:r>
      <w:r w:rsidR="00A07313" w:rsidRPr="00B460D5">
        <w:rPr>
          <w:i/>
          <w:szCs w:val="28"/>
        </w:rPr>
        <w:t>ВКо</w:t>
      </w:r>
      <w:r w:rsidR="00524CE3" w:rsidRPr="00B460D5">
        <w:rPr>
          <w:i/>
          <w:szCs w:val="28"/>
        </w:rPr>
        <w:t>н</w:t>
      </w:r>
      <w:r w:rsidR="00A07313" w:rsidRPr="00B460D5">
        <w:rPr>
          <w:i/>
          <w:szCs w:val="28"/>
        </w:rPr>
        <w:t>такте</w:t>
      </w:r>
      <w:bookmarkEnd w:id="7"/>
      <w:r w:rsidR="00A07313" w:rsidRPr="00B460D5">
        <w:rPr>
          <w:i/>
          <w:szCs w:val="28"/>
        </w:rPr>
        <w:t>.</w:t>
      </w:r>
    </w:p>
    <w:p w14:paraId="5468B4D8" w14:textId="77777777" w:rsidR="00736418" w:rsidRPr="00B460D5" w:rsidRDefault="00524CE3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bookmarkStart w:id="8" w:name="_Hlk160196634"/>
      <w:r w:rsidRPr="00B460D5">
        <w:rPr>
          <w:szCs w:val="28"/>
        </w:rPr>
        <w:t xml:space="preserve">Разработка плана рекламного продвижения для организации в мессенджере </w:t>
      </w:r>
      <w:r w:rsidRPr="00B460D5">
        <w:rPr>
          <w:i/>
          <w:iCs/>
          <w:szCs w:val="28"/>
        </w:rPr>
        <w:t>Телеграм</w:t>
      </w:r>
      <w:bookmarkEnd w:id="8"/>
      <w:r w:rsidR="00736418" w:rsidRPr="00B460D5">
        <w:rPr>
          <w:szCs w:val="28"/>
        </w:rPr>
        <w:t>.</w:t>
      </w:r>
    </w:p>
    <w:p w14:paraId="4FEEB3E9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Разработка брифа для рекламного агентства в целях планирования кампании по выводу на рынок нового продукта.</w:t>
      </w:r>
    </w:p>
    <w:p w14:paraId="1378CBA3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lastRenderedPageBreak/>
        <w:t>Разработка медиаплана комплексного рекламного продвижения мероприятия. </w:t>
      </w:r>
    </w:p>
    <w:p w14:paraId="1C28E576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Разработка стратегии и творческой концепции имиджевой рекламной кампании для организации.</w:t>
      </w:r>
    </w:p>
    <w:p w14:paraId="67F7B103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 xml:space="preserve">Технология </w:t>
      </w:r>
      <w:r w:rsidRPr="00427477">
        <w:rPr>
          <w:i/>
          <w:iCs/>
          <w:szCs w:val="28"/>
        </w:rPr>
        <w:t>Product Placement</w:t>
      </w:r>
      <w:r w:rsidRPr="00427477">
        <w:rPr>
          <w:szCs w:val="28"/>
        </w:rPr>
        <w:t>: возможности, оценка перспективы ее использования в продвижении товаров отечественного производства.</w:t>
      </w:r>
    </w:p>
    <w:p w14:paraId="244EB56E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i/>
          <w:iCs/>
          <w:szCs w:val="28"/>
        </w:rPr>
        <w:t>SMM</w:t>
      </w:r>
      <w:r w:rsidRPr="00427477">
        <w:rPr>
          <w:szCs w:val="28"/>
        </w:rPr>
        <w:t xml:space="preserve"> и рекламная коммуникация в социальных сетях.</w:t>
      </w:r>
    </w:p>
    <w:p w14:paraId="7A9301AB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Возможности рекламной коммуникации в коммерческой сфере.</w:t>
      </w:r>
    </w:p>
    <w:p w14:paraId="74B3EC9D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Возможности рекламной коммуникации в социальной сфере.</w:t>
      </w:r>
    </w:p>
    <w:p w14:paraId="358927AA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Возможности рекламной коммуникации в продвижении территорий.</w:t>
      </w:r>
    </w:p>
    <w:p w14:paraId="69C37C7F" w14:textId="77777777" w:rsidR="00736418" w:rsidRPr="00427477" w:rsidRDefault="00736418" w:rsidP="00736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427477">
        <w:rPr>
          <w:szCs w:val="28"/>
        </w:rPr>
        <w:t>Возможности рекламной коммуникации в интернет-пространстве.</w:t>
      </w:r>
    </w:p>
    <w:p w14:paraId="0B8C08E1" w14:textId="77777777" w:rsidR="00A12EE9" w:rsidRPr="005968FE" w:rsidRDefault="00A12EE9" w:rsidP="005968FE">
      <w:pPr>
        <w:tabs>
          <w:tab w:val="left" w:pos="851"/>
          <w:tab w:val="left" w:pos="993"/>
        </w:tabs>
        <w:spacing w:after="0" w:line="276" w:lineRule="auto"/>
        <w:rPr>
          <w:b/>
          <w:szCs w:val="28"/>
        </w:rPr>
      </w:pPr>
    </w:p>
    <w:p w14:paraId="163D5311" w14:textId="77777777" w:rsidR="001E23A5" w:rsidRPr="005968FE" w:rsidRDefault="001E23A5" w:rsidP="005968FE">
      <w:pPr>
        <w:pStyle w:val="a3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567"/>
        <w:rPr>
          <w:szCs w:val="28"/>
        </w:rPr>
      </w:pPr>
      <w:r w:rsidRPr="005968FE">
        <w:rPr>
          <w:szCs w:val="28"/>
        </w:rPr>
        <w:br w:type="page"/>
      </w:r>
    </w:p>
    <w:p w14:paraId="49A876E9" w14:textId="77777777" w:rsidR="001E23A5" w:rsidRPr="005968FE" w:rsidRDefault="000D691C" w:rsidP="005968FE">
      <w:pPr>
        <w:pStyle w:val="a3"/>
        <w:spacing w:after="0" w:line="240" w:lineRule="auto"/>
        <w:ind w:left="0" w:firstLine="567"/>
        <w:jc w:val="center"/>
        <w:rPr>
          <w:b/>
          <w:sz w:val="32"/>
          <w:szCs w:val="32"/>
        </w:rPr>
      </w:pPr>
      <w:r w:rsidRPr="005968FE">
        <w:rPr>
          <w:b/>
          <w:sz w:val="32"/>
          <w:szCs w:val="32"/>
        </w:rPr>
        <w:t>СОДЕРЖАНИЕ МАТЕРИАЛА</w:t>
      </w:r>
    </w:p>
    <w:p w14:paraId="5EE6AA46" w14:textId="77777777" w:rsidR="00FA3899" w:rsidRPr="005968FE" w:rsidRDefault="00FA3899" w:rsidP="005968FE">
      <w:pPr>
        <w:pStyle w:val="a3"/>
        <w:spacing w:after="0" w:line="240" w:lineRule="auto"/>
        <w:ind w:left="0" w:firstLine="567"/>
        <w:jc w:val="center"/>
        <w:rPr>
          <w:b/>
          <w:szCs w:val="28"/>
        </w:rPr>
      </w:pPr>
    </w:p>
    <w:p w14:paraId="521F3345" w14:textId="77777777" w:rsidR="00871BAA" w:rsidRPr="005968FE" w:rsidRDefault="00871BAA" w:rsidP="005968FE">
      <w:pPr>
        <w:pStyle w:val="a3"/>
        <w:spacing w:after="0" w:line="240" w:lineRule="auto"/>
        <w:ind w:left="0" w:firstLine="567"/>
        <w:jc w:val="center"/>
        <w:rPr>
          <w:b/>
          <w:szCs w:val="28"/>
        </w:rPr>
      </w:pPr>
      <w:r w:rsidRPr="005968FE">
        <w:rPr>
          <w:b/>
          <w:szCs w:val="28"/>
        </w:rPr>
        <w:t>Блок</w:t>
      </w:r>
      <w:r w:rsidRPr="005968FE">
        <w:rPr>
          <w:b/>
          <w:szCs w:val="28"/>
          <w:lang w:val="en-US"/>
        </w:rPr>
        <w:t> I</w:t>
      </w:r>
      <w:r w:rsidRPr="005968FE">
        <w:rPr>
          <w:b/>
          <w:szCs w:val="28"/>
        </w:rPr>
        <w:t>. (</w:t>
      </w:r>
      <w:r w:rsidR="00427477">
        <w:rPr>
          <w:b/>
          <w:szCs w:val="28"/>
        </w:rPr>
        <w:t>«</w:t>
      </w:r>
      <w:r w:rsidRPr="005968FE">
        <w:rPr>
          <w:b/>
          <w:szCs w:val="28"/>
        </w:rPr>
        <w:t>Теория коммуникации</w:t>
      </w:r>
      <w:r w:rsidR="00427477">
        <w:rPr>
          <w:b/>
          <w:szCs w:val="28"/>
        </w:rPr>
        <w:t>»</w:t>
      </w:r>
      <w:r w:rsidRPr="005968FE">
        <w:rPr>
          <w:b/>
          <w:szCs w:val="28"/>
        </w:rPr>
        <w:t xml:space="preserve">, </w:t>
      </w:r>
      <w:r w:rsidR="00427477">
        <w:rPr>
          <w:b/>
          <w:szCs w:val="28"/>
        </w:rPr>
        <w:t>«</w:t>
      </w:r>
      <w:r w:rsidRPr="005968FE">
        <w:rPr>
          <w:b/>
          <w:szCs w:val="28"/>
        </w:rPr>
        <w:t>Теория и практика связей</w:t>
      </w:r>
      <w:r w:rsidRPr="005968FE">
        <w:rPr>
          <w:b/>
          <w:szCs w:val="28"/>
        </w:rPr>
        <w:br/>
        <w:t>с общественностью</w:t>
      </w:r>
      <w:r w:rsidR="00427477">
        <w:rPr>
          <w:b/>
          <w:szCs w:val="28"/>
        </w:rPr>
        <w:t>»</w:t>
      </w:r>
      <w:r w:rsidRPr="005968FE">
        <w:rPr>
          <w:b/>
          <w:szCs w:val="28"/>
        </w:rPr>
        <w:t xml:space="preserve">, </w:t>
      </w:r>
      <w:r w:rsidR="00427477">
        <w:rPr>
          <w:b/>
          <w:szCs w:val="28"/>
        </w:rPr>
        <w:t>«</w:t>
      </w:r>
      <w:r w:rsidRPr="005968FE">
        <w:rPr>
          <w:b/>
          <w:szCs w:val="28"/>
        </w:rPr>
        <w:t>Теория и практика рекламы</w:t>
      </w:r>
      <w:r w:rsidR="00427477">
        <w:rPr>
          <w:b/>
          <w:szCs w:val="28"/>
        </w:rPr>
        <w:t>»</w:t>
      </w:r>
      <w:r w:rsidRPr="005968FE">
        <w:rPr>
          <w:b/>
          <w:szCs w:val="28"/>
        </w:rPr>
        <w:t>)</w:t>
      </w:r>
    </w:p>
    <w:p w14:paraId="11FEB0DE" w14:textId="77777777" w:rsidR="00871BAA" w:rsidRPr="005968FE" w:rsidRDefault="00871BAA" w:rsidP="005968FE">
      <w:pPr>
        <w:pStyle w:val="a3"/>
        <w:spacing w:after="0" w:line="240" w:lineRule="auto"/>
        <w:ind w:left="0" w:firstLine="567"/>
        <w:rPr>
          <w:b/>
          <w:szCs w:val="28"/>
        </w:rPr>
      </w:pPr>
    </w:p>
    <w:p w14:paraId="72D3DD1B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1.</w:t>
      </w:r>
      <w:r w:rsidRPr="005968FE">
        <w:rPr>
          <w:szCs w:val="28"/>
        </w:rPr>
        <w:t> </w:t>
      </w:r>
      <w:r w:rsidRPr="005968FE">
        <w:rPr>
          <w:b/>
          <w:szCs w:val="28"/>
        </w:rPr>
        <w:t>Социальная коммуникация:</w:t>
      </w:r>
      <w:r w:rsidR="00FA3899" w:rsidRPr="005968FE">
        <w:rPr>
          <w:b/>
          <w:szCs w:val="28"/>
        </w:rPr>
        <w:t xml:space="preserve"> понятие</w:t>
      </w:r>
      <w:r w:rsidRPr="005968FE">
        <w:rPr>
          <w:b/>
          <w:szCs w:val="28"/>
        </w:rPr>
        <w:t>, сущность, субъектно-субъектный характер</w:t>
      </w:r>
    </w:p>
    <w:p w14:paraId="44D6584F" w14:textId="77777777" w:rsidR="00871BAA" w:rsidRPr="00BE05B5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Основные значения понятия </w:t>
      </w:r>
      <w:r w:rsidR="00427477">
        <w:rPr>
          <w:szCs w:val="28"/>
        </w:rPr>
        <w:t>«</w:t>
      </w:r>
      <w:r w:rsidRPr="005968FE">
        <w:rPr>
          <w:szCs w:val="28"/>
        </w:rPr>
        <w:t>коммуникация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. Социальная коммуникация. Корреляция терминов </w:t>
      </w:r>
      <w:r w:rsidR="00427477">
        <w:rPr>
          <w:szCs w:val="28"/>
        </w:rPr>
        <w:t>«</w:t>
      </w:r>
      <w:r w:rsidRPr="005968FE">
        <w:rPr>
          <w:szCs w:val="28"/>
        </w:rPr>
        <w:t>коммуникация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и </w:t>
      </w:r>
      <w:r w:rsidR="00427477">
        <w:rPr>
          <w:szCs w:val="28"/>
        </w:rPr>
        <w:t>«</w:t>
      </w:r>
      <w:r w:rsidRPr="005968FE">
        <w:rPr>
          <w:szCs w:val="28"/>
        </w:rPr>
        <w:t>общение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. </w:t>
      </w:r>
      <w:r w:rsidR="00427477">
        <w:rPr>
          <w:szCs w:val="28"/>
        </w:rPr>
        <w:t>«</w:t>
      </w:r>
      <w:r w:rsidRPr="005968FE">
        <w:rPr>
          <w:szCs w:val="28"/>
        </w:rPr>
        <w:t>Коммуникативный</w:t>
      </w:r>
      <w:r w:rsidR="00427477">
        <w:rPr>
          <w:szCs w:val="28"/>
        </w:rPr>
        <w:t>»</w:t>
      </w:r>
      <w:r w:rsidR="00FA3899" w:rsidRPr="005968FE">
        <w:rPr>
          <w:szCs w:val="28"/>
        </w:rPr>
        <w:t xml:space="preserve"> </w:t>
      </w:r>
      <w:r w:rsidRPr="005968FE">
        <w:rPr>
          <w:szCs w:val="28"/>
          <w:lang w:val="en-US"/>
        </w:rPr>
        <w:t>vs</w:t>
      </w:r>
      <w:r w:rsidRPr="005968FE">
        <w:rPr>
          <w:szCs w:val="28"/>
        </w:rPr>
        <w:t xml:space="preserve"> </w:t>
      </w:r>
      <w:r w:rsidR="00427477">
        <w:rPr>
          <w:szCs w:val="28"/>
        </w:rPr>
        <w:t>«</w:t>
      </w:r>
      <w:r w:rsidRPr="00BE05B5">
        <w:rPr>
          <w:szCs w:val="28"/>
        </w:rPr>
        <w:t>коммуникационный</w:t>
      </w:r>
      <w:r w:rsidR="00427477">
        <w:rPr>
          <w:szCs w:val="28"/>
        </w:rPr>
        <w:t>»</w:t>
      </w:r>
      <w:r w:rsidRPr="00BE05B5">
        <w:rPr>
          <w:szCs w:val="28"/>
        </w:rPr>
        <w:t>. Механистический,</w:t>
      </w:r>
      <w:r w:rsidR="00035DA4" w:rsidRPr="00BE05B5">
        <w:rPr>
          <w:szCs w:val="28"/>
        </w:rPr>
        <w:t xml:space="preserve"> </w:t>
      </w:r>
      <w:r w:rsidRPr="00BE05B5">
        <w:rPr>
          <w:szCs w:val="28"/>
        </w:rPr>
        <w:t>деятельностный</w:t>
      </w:r>
      <w:r w:rsidR="00035DA4" w:rsidRPr="00BE05B5">
        <w:rPr>
          <w:szCs w:val="28"/>
        </w:rPr>
        <w:t xml:space="preserve"> </w:t>
      </w:r>
      <w:r w:rsidRPr="00BE05B5">
        <w:rPr>
          <w:szCs w:val="28"/>
        </w:rPr>
        <w:t>и трансактный</w:t>
      </w:r>
      <w:r w:rsidR="00035DA4" w:rsidRPr="00BE05B5">
        <w:rPr>
          <w:szCs w:val="28"/>
        </w:rPr>
        <w:t xml:space="preserve"> </w:t>
      </w:r>
      <w:r w:rsidRPr="00BE05B5">
        <w:rPr>
          <w:szCs w:val="28"/>
        </w:rPr>
        <w:t>подходы к коммуникации. Коммуникация как субъектно-субъектное взаимодействие.</w:t>
      </w:r>
    </w:p>
    <w:p w14:paraId="6E06A025" w14:textId="77777777" w:rsidR="000D691C" w:rsidRPr="00BE05B5" w:rsidRDefault="000D691C" w:rsidP="005968FE">
      <w:pPr>
        <w:pStyle w:val="a3"/>
        <w:spacing w:after="0" w:line="240" w:lineRule="auto"/>
        <w:ind w:left="0" w:firstLine="567"/>
        <w:jc w:val="center"/>
        <w:rPr>
          <w:b/>
          <w:szCs w:val="28"/>
        </w:rPr>
      </w:pPr>
    </w:p>
    <w:p w14:paraId="0F3A964B" w14:textId="77777777" w:rsidR="00871BAA" w:rsidRPr="00BE05B5" w:rsidRDefault="00871BAA" w:rsidP="005968FE">
      <w:pPr>
        <w:spacing w:after="0" w:line="240" w:lineRule="auto"/>
        <w:ind w:left="0" w:firstLine="567"/>
        <w:rPr>
          <w:szCs w:val="28"/>
        </w:rPr>
      </w:pPr>
      <w:r w:rsidRPr="00BE05B5">
        <w:rPr>
          <w:b/>
          <w:szCs w:val="28"/>
        </w:rPr>
        <w:t>2.</w:t>
      </w:r>
      <w:r w:rsidRPr="00BE05B5">
        <w:rPr>
          <w:szCs w:val="28"/>
        </w:rPr>
        <w:t> </w:t>
      </w:r>
      <w:r w:rsidRPr="00BE05B5">
        <w:rPr>
          <w:b/>
          <w:szCs w:val="28"/>
        </w:rPr>
        <w:t>Понятие информации в современной науке</w:t>
      </w:r>
    </w:p>
    <w:p w14:paraId="55A46F9F" w14:textId="77777777" w:rsidR="00871BAA" w:rsidRPr="00BE05B5" w:rsidRDefault="00871BAA" w:rsidP="005968FE">
      <w:pPr>
        <w:spacing w:after="0" w:line="240" w:lineRule="auto"/>
        <w:ind w:left="0" w:firstLine="567"/>
        <w:rPr>
          <w:szCs w:val="28"/>
        </w:rPr>
      </w:pPr>
      <w:r w:rsidRPr="00BE05B5">
        <w:rPr>
          <w:szCs w:val="28"/>
        </w:rPr>
        <w:t xml:space="preserve">Полисемантичность понятия </w:t>
      </w:r>
      <w:r w:rsidR="00427477">
        <w:rPr>
          <w:szCs w:val="28"/>
        </w:rPr>
        <w:t>«</w:t>
      </w:r>
      <w:r w:rsidRPr="00BE05B5">
        <w:rPr>
          <w:szCs w:val="28"/>
        </w:rPr>
        <w:t>информация</w:t>
      </w:r>
      <w:r w:rsidR="00427477">
        <w:rPr>
          <w:szCs w:val="28"/>
        </w:rPr>
        <w:t>»</w:t>
      </w:r>
      <w:r w:rsidRPr="00BE05B5">
        <w:rPr>
          <w:szCs w:val="28"/>
        </w:rPr>
        <w:t xml:space="preserve">: в журналистике, теории К. Шеннона–У. Уивера, семантическом и аксиологическом подходах. Соотношение понятий </w:t>
      </w:r>
      <w:r w:rsidR="00427477">
        <w:rPr>
          <w:szCs w:val="28"/>
        </w:rPr>
        <w:t>«</w:t>
      </w:r>
      <w:r w:rsidRPr="00BE05B5">
        <w:rPr>
          <w:szCs w:val="28"/>
        </w:rPr>
        <w:t>информация</w:t>
      </w:r>
      <w:r w:rsidR="00427477">
        <w:rPr>
          <w:szCs w:val="28"/>
        </w:rPr>
        <w:t>»</w:t>
      </w:r>
      <w:r w:rsidRPr="00BE05B5">
        <w:rPr>
          <w:szCs w:val="28"/>
        </w:rPr>
        <w:t xml:space="preserve"> и </w:t>
      </w:r>
      <w:r w:rsidR="00427477">
        <w:rPr>
          <w:szCs w:val="28"/>
        </w:rPr>
        <w:t>«</w:t>
      </w:r>
      <w:r w:rsidRPr="00BE05B5">
        <w:rPr>
          <w:szCs w:val="28"/>
        </w:rPr>
        <w:t>сообщение</w:t>
      </w:r>
      <w:r w:rsidR="00427477">
        <w:rPr>
          <w:szCs w:val="28"/>
        </w:rPr>
        <w:t>»</w:t>
      </w:r>
      <w:r w:rsidRPr="00BE05B5">
        <w:rPr>
          <w:szCs w:val="28"/>
        </w:rPr>
        <w:t xml:space="preserve">. Ресурсный и коммуникативный подходы к информации. Соотношение понятий </w:t>
      </w:r>
      <w:r w:rsidR="00427477">
        <w:rPr>
          <w:szCs w:val="28"/>
        </w:rPr>
        <w:t>«</w:t>
      </w:r>
      <w:r w:rsidRPr="00BE05B5">
        <w:rPr>
          <w:szCs w:val="28"/>
        </w:rPr>
        <w:t>информация</w:t>
      </w:r>
      <w:r w:rsidR="00427477">
        <w:rPr>
          <w:szCs w:val="28"/>
        </w:rPr>
        <w:t>»</w:t>
      </w:r>
      <w:r w:rsidRPr="00BE05B5">
        <w:rPr>
          <w:szCs w:val="28"/>
        </w:rPr>
        <w:t xml:space="preserve"> и </w:t>
      </w:r>
      <w:r w:rsidR="00427477">
        <w:rPr>
          <w:szCs w:val="28"/>
        </w:rPr>
        <w:t>«</w:t>
      </w:r>
      <w:r w:rsidRPr="00BE05B5">
        <w:rPr>
          <w:szCs w:val="28"/>
        </w:rPr>
        <w:t>знание</w:t>
      </w:r>
      <w:r w:rsidR="00427477">
        <w:rPr>
          <w:szCs w:val="28"/>
        </w:rPr>
        <w:t>»</w:t>
      </w:r>
      <w:r w:rsidRPr="00BE05B5">
        <w:rPr>
          <w:szCs w:val="28"/>
        </w:rPr>
        <w:t>. Информация как превращенная форма знания.</w:t>
      </w:r>
    </w:p>
    <w:p w14:paraId="205AFF54" w14:textId="77777777" w:rsidR="003532D9" w:rsidRPr="00BE05B5" w:rsidRDefault="003532D9" w:rsidP="005968FE">
      <w:pPr>
        <w:spacing w:after="0" w:line="240" w:lineRule="auto"/>
        <w:ind w:left="0" w:firstLine="567"/>
        <w:rPr>
          <w:szCs w:val="28"/>
        </w:rPr>
      </w:pPr>
    </w:p>
    <w:p w14:paraId="5E0207D0" w14:textId="77777777" w:rsidR="00871BAA" w:rsidRPr="00BE05B5" w:rsidRDefault="00871BAA" w:rsidP="005968FE">
      <w:pPr>
        <w:spacing w:after="0" w:line="240" w:lineRule="auto"/>
        <w:ind w:left="0" w:firstLine="567"/>
        <w:rPr>
          <w:szCs w:val="28"/>
        </w:rPr>
      </w:pPr>
      <w:r w:rsidRPr="00BE05B5">
        <w:rPr>
          <w:b/>
          <w:szCs w:val="28"/>
        </w:rPr>
        <w:t>3. Знаки и знаковые системы в социальной коммуникации</w:t>
      </w:r>
    </w:p>
    <w:p w14:paraId="0EF2AFA6" w14:textId="77777777" w:rsidR="00871BAA" w:rsidRPr="00BE05B5" w:rsidRDefault="00871BAA" w:rsidP="005968FE">
      <w:pPr>
        <w:spacing w:after="0" w:line="240" w:lineRule="auto"/>
        <w:ind w:left="0" w:firstLine="567"/>
        <w:rPr>
          <w:szCs w:val="28"/>
        </w:rPr>
      </w:pPr>
      <w:r w:rsidRPr="00BE05B5">
        <w:rPr>
          <w:szCs w:val="28"/>
        </w:rPr>
        <w:t>Потребительные и знаковые свойства предметов. Понятие знака. Классификация знаков и знаковых систем. Естественные и искусственные знаковые системы. Связь теории коммуникации и семиологии. Понятие семиотического треугольника. Коммуникация как процесс социального взаимодействия, взятый в знаковой форме. Виды коммуникационных взаимодействий в зависимости от используемых знаковых систем.</w:t>
      </w:r>
    </w:p>
    <w:p w14:paraId="0F493B2A" w14:textId="77777777" w:rsidR="00871BAA" w:rsidRPr="00BE05B5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076F7528" w14:textId="77777777" w:rsidR="006D6110" w:rsidRPr="00BE05B5" w:rsidRDefault="006D6110" w:rsidP="005968FE">
      <w:pPr>
        <w:tabs>
          <w:tab w:val="left" w:pos="851"/>
        </w:tabs>
        <w:spacing w:after="0" w:line="240" w:lineRule="auto"/>
        <w:ind w:left="0" w:firstLine="567"/>
        <w:rPr>
          <w:b/>
        </w:rPr>
      </w:pPr>
      <w:r w:rsidRPr="00BE05B5">
        <w:rPr>
          <w:b/>
          <w:bCs/>
        </w:rPr>
        <w:t>4. Коммуникативные процессы у человека и животных: основные различия</w:t>
      </w:r>
    </w:p>
    <w:p w14:paraId="59EE2A2A" w14:textId="77777777" w:rsidR="006D6110" w:rsidRPr="00BE05B5" w:rsidRDefault="006D6110" w:rsidP="005968FE">
      <w:pPr>
        <w:tabs>
          <w:tab w:val="left" w:pos="851"/>
        </w:tabs>
        <w:spacing w:after="0" w:line="240" w:lineRule="auto"/>
        <w:ind w:left="0" w:firstLine="567"/>
      </w:pPr>
      <w:r w:rsidRPr="00BE05B5">
        <w:t xml:space="preserve">Связь коммуникации с познавательными процессами у людей и животных. Анимальная коммуникация: соотнесение целесообразности коллективного поведения и взаимодействия. Релевантность и содержательный уровень социальной и биологической коммуникации. Особенности строения человеческого языка. Произвольность человеческой коммуникации. Понимание сообщений в человеческой коммуникации. </w:t>
      </w:r>
      <w:r w:rsidRPr="00BE05B5">
        <w:rPr>
          <w:lang w:val="en-US"/>
        </w:rPr>
        <w:t>Animal</w:t>
      </w:r>
      <w:r w:rsidRPr="00BE05B5">
        <w:t xml:space="preserve"> </w:t>
      </w:r>
      <w:r w:rsidRPr="00BE05B5">
        <w:rPr>
          <w:lang w:val="en-US"/>
        </w:rPr>
        <w:t>simbolicum</w:t>
      </w:r>
      <w:r w:rsidRPr="00BE05B5">
        <w:t xml:space="preserve"> – животное, создающее мир символов и смыслов.</w:t>
      </w:r>
    </w:p>
    <w:p w14:paraId="20D474A9" w14:textId="77777777" w:rsidR="006D6110" w:rsidRPr="00BE05B5" w:rsidRDefault="006D6110" w:rsidP="005968FE">
      <w:pPr>
        <w:tabs>
          <w:tab w:val="left" w:pos="851"/>
        </w:tabs>
        <w:spacing w:after="0" w:line="240" w:lineRule="auto"/>
        <w:ind w:left="0" w:firstLine="567"/>
      </w:pPr>
    </w:p>
    <w:p w14:paraId="118C4459" w14:textId="77777777" w:rsidR="00871BAA" w:rsidRPr="00BE05B5" w:rsidRDefault="00871BAA" w:rsidP="005968FE">
      <w:pPr>
        <w:tabs>
          <w:tab w:val="left" w:pos="851"/>
        </w:tabs>
        <w:spacing w:after="0" w:line="240" w:lineRule="auto"/>
        <w:ind w:left="0" w:firstLine="567"/>
        <w:rPr>
          <w:b/>
          <w:szCs w:val="28"/>
        </w:rPr>
      </w:pPr>
      <w:r w:rsidRPr="00BE05B5">
        <w:rPr>
          <w:b/>
        </w:rPr>
        <w:t>5.</w:t>
      </w:r>
      <w:r w:rsidRPr="00BE05B5">
        <w:rPr>
          <w:b/>
          <w:szCs w:val="28"/>
        </w:rPr>
        <w:t> Постулаты и условия эффективной коммуникации. Характеристики эффективного коммуникатора</w:t>
      </w:r>
    </w:p>
    <w:p w14:paraId="4D26D2B6" w14:textId="77777777" w:rsidR="00871BAA" w:rsidRPr="00BE05B5" w:rsidRDefault="00871BAA" w:rsidP="005968FE">
      <w:pPr>
        <w:tabs>
          <w:tab w:val="left" w:pos="851"/>
        </w:tabs>
        <w:spacing w:after="0" w:line="240" w:lineRule="auto"/>
        <w:ind w:left="0" w:firstLine="567"/>
      </w:pPr>
      <w:r w:rsidRPr="00BE05B5">
        <w:t xml:space="preserve">Постулаты эффективной коммуникации И. И. Ревзина и О. Г. Ревзиной. Условия эффективной коммуникации. Коммуникативные максимы П. Грайса. Доверие к коммуникатору: потенциал эксперта (компетентность), надежность (беспристрастность). Притягательность: демографическое и идеологическое подобие, близость (знание коммуникатора, знакомство с ним), способность нравиться. </w:t>
      </w:r>
      <w:r w:rsidRPr="00BE05B5">
        <w:lastRenderedPageBreak/>
        <w:t>Физическая привлекательность коммуникатора. Потенциал контроля, опеки, наблюдения.</w:t>
      </w:r>
    </w:p>
    <w:p w14:paraId="656E7BCA" w14:textId="77777777" w:rsidR="00871BAA" w:rsidRPr="00BE05B5" w:rsidRDefault="00871BAA" w:rsidP="005968FE">
      <w:pPr>
        <w:tabs>
          <w:tab w:val="left" w:pos="851"/>
        </w:tabs>
        <w:spacing w:after="0" w:line="240" w:lineRule="auto"/>
        <w:ind w:left="0" w:firstLine="567"/>
      </w:pPr>
    </w:p>
    <w:p w14:paraId="5A8FCEE5" w14:textId="77777777" w:rsidR="00871BAA" w:rsidRPr="005968FE" w:rsidRDefault="00871BAA" w:rsidP="005968FE">
      <w:p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BE05B5">
        <w:rPr>
          <w:b/>
        </w:rPr>
        <w:t>6.</w:t>
      </w:r>
      <w:r w:rsidRPr="00BE05B5">
        <w:rPr>
          <w:b/>
          <w:szCs w:val="28"/>
        </w:rPr>
        <w:t> Метод моделирования в исследовании коммуникации. Основные коммуникационные модели</w:t>
      </w:r>
    </w:p>
    <w:p w14:paraId="5A011137" w14:textId="77777777" w:rsidR="00871BAA" w:rsidRPr="005968FE" w:rsidRDefault="00871BAA" w:rsidP="005968FE">
      <w:pPr>
        <w:tabs>
          <w:tab w:val="left" w:pos="851"/>
        </w:tabs>
        <w:spacing w:after="0" w:line="240" w:lineRule="auto"/>
        <w:ind w:left="0" w:firstLine="567"/>
      </w:pPr>
      <w:r w:rsidRPr="005968FE">
        <w:t>Метод моделирования в науке, его особенности. Специфика моделирования в теории коммуникации. Основные функции моделирования. Типология и эволюция коммуникационных моделей: линейные, нелинейные, семиотические модели. Базовые элементы коммуника</w:t>
      </w:r>
      <w:r w:rsidR="00FA3899" w:rsidRPr="005968FE">
        <w:t>цион</w:t>
      </w:r>
      <w:r w:rsidRPr="005968FE">
        <w:t>ного процесса: источник, сообщение, канал, получатель, обратная связь.</w:t>
      </w:r>
    </w:p>
    <w:p w14:paraId="75FE45A4" w14:textId="77777777" w:rsidR="00871BAA" w:rsidRPr="005968FE" w:rsidRDefault="00871BAA" w:rsidP="005968FE">
      <w:pPr>
        <w:tabs>
          <w:tab w:val="left" w:pos="851"/>
        </w:tabs>
        <w:spacing w:after="0" w:line="240" w:lineRule="auto"/>
        <w:ind w:left="0" w:firstLine="567"/>
      </w:pPr>
    </w:p>
    <w:p w14:paraId="36C29C8A" w14:textId="77777777" w:rsidR="00871BAA" w:rsidRPr="005968FE" w:rsidRDefault="00871BAA" w:rsidP="005968FE">
      <w:pPr>
        <w:tabs>
          <w:tab w:val="left" w:pos="851"/>
        </w:tabs>
        <w:spacing w:after="0" w:line="240" w:lineRule="auto"/>
        <w:ind w:left="0" w:firstLine="567"/>
        <w:rPr>
          <w:b/>
        </w:rPr>
      </w:pPr>
      <w:r w:rsidRPr="005968FE">
        <w:rPr>
          <w:b/>
        </w:rPr>
        <w:t>7.</w:t>
      </w:r>
      <w:r w:rsidRPr="005968FE">
        <w:rPr>
          <w:b/>
          <w:szCs w:val="28"/>
        </w:rPr>
        <w:t> Барьеры в коммуникации</w:t>
      </w:r>
      <w:r w:rsidR="00FA3899" w:rsidRPr="005968FE">
        <w:rPr>
          <w:b/>
          <w:szCs w:val="28"/>
        </w:rPr>
        <w:t>,</w:t>
      </w:r>
      <w:r w:rsidRPr="005968FE">
        <w:rPr>
          <w:b/>
          <w:szCs w:val="28"/>
        </w:rPr>
        <w:t xml:space="preserve"> типологии барьеров и способы их преодоления</w:t>
      </w:r>
    </w:p>
    <w:p w14:paraId="62FC2CA1" w14:textId="77777777" w:rsidR="00871BAA" w:rsidRPr="005968FE" w:rsidRDefault="00871BAA" w:rsidP="005968FE">
      <w:pPr>
        <w:tabs>
          <w:tab w:val="left" w:pos="851"/>
        </w:tabs>
        <w:spacing w:after="0" w:line="240" w:lineRule="auto"/>
        <w:ind w:left="0" w:firstLine="567"/>
      </w:pPr>
      <w:r w:rsidRPr="005968FE">
        <w:t>Коммуника</w:t>
      </w:r>
      <w:r w:rsidR="00FA3899" w:rsidRPr="005968FE">
        <w:t>цион</w:t>
      </w:r>
      <w:r w:rsidRPr="005968FE">
        <w:t>ные барьеры как факторы, препятствующие успешной расшифровке сообщения коммуникантом. Подходы к проблеме коммуника</w:t>
      </w:r>
      <w:r w:rsidR="00FA3899" w:rsidRPr="005968FE">
        <w:t>цион</w:t>
      </w:r>
      <w:r w:rsidRPr="005968FE">
        <w:t>ных барьеров. Типологии барьеров. Способы преодоления барьеров. Оптимизация процессов коммуникации.</w:t>
      </w:r>
    </w:p>
    <w:p w14:paraId="7F48F5CD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b/>
          <w:szCs w:val="28"/>
        </w:rPr>
      </w:pPr>
    </w:p>
    <w:p w14:paraId="2D0AA718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8. Основные идеи М. Маклюэна, их значение для</w:t>
      </w:r>
      <w:r w:rsidR="00717C34" w:rsidRPr="005968FE">
        <w:rPr>
          <w:b/>
          <w:szCs w:val="28"/>
        </w:rPr>
        <w:t xml:space="preserve"> современной</w:t>
      </w:r>
      <w:r w:rsidRPr="005968FE">
        <w:rPr>
          <w:b/>
          <w:szCs w:val="28"/>
        </w:rPr>
        <w:t xml:space="preserve"> науки о коммуникации</w:t>
      </w:r>
    </w:p>
    <w:p w14:paraId="0CB913AC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Этапы развития цивилизации по Маклюэну, специфика каждого из этапов. Медиатеория: разделение на </w:t>
      </w:r>
      <w:r w:rsidR="00427477">
        <w:rPr>
          <w:szCs w:val="28"/>
        </w:rPr>
        <w:t>«</w:t>
      </w:r>
      <w:r w:rsidRPr="005968FE">
        <w:rPr>
          <w:szCs w:val="28"/>
        </w:rPr>
        <w:t>горячие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и </w:t>
      </w:r>
      <w:r w:rsidR="00427477">
        <w:rPr>
          <w:szCs w:val="28"/>
        </w:rPr>
        <w:t>«</w:t>
      </w:r>
      <w:r w:rsidRPr="005968FE">
        <w:rPr>
          <w:szCs w:val="28"/>
        </w:rPr>
        <w:t>холодные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средства коммуникации. Концепция </w:t>
      </w:r>
      <w:r w:rsidR="00427477">
        <w:rPr>
          <w:szCs w:val="28"/>
        </w:rPr>
        <w:t>«</w:t>
      </w:r>
      <w:r w:rsidRPr="005968FE">
        <w:rPr>
          <w:szCs w:val="28"/>
        </w:rPr>
        <w:t>глобальной деревни</w:t>
      </w:r>
      <w:r w:rsidR="00427477">
        <w:rPr>
          <w:szCs w:val="28"/>
        </w:rPr>
        <w:t>»</w:t>
      </w:r>
      <w:r w:rsidRPr="005968FE">
        <w:rPr>
          <w:szCs w:val="28"/>
        </w:rPr>
        <w:t>.</w:t>
      </w:r>
      <w:r w:rsidR="00B0578D" w:rsidRPr="005968FE">
        <w:rPr>
          <w:szCs w:val="28"/>
        </w:rPr>
        <w:t xml:space="preserve"> </w:t>
      </w:r>
      <w:r w:rsidRPr="005968FE">
        <w:rPr>
          <w:szCs w:val="28"/>
        </w:rPr>
        <w:t>Влияние работ М. Маклюэна на развитие коммуникационного знания</w:t>
      </w:r>
      <w:r w:rsidR="00370607" w:rsidRPr="005968FE">
        <w:rPr>
          <w:szCs w:val="28"/>
        </w:rPr>
        <w:t xml:space="preserve"> (</w:t>
      </w:r>
      <w:r w:rsidR="00427477">
        <w:rPr>
          <w:szCs w:val="28"/>
        </w:rPr>
        <w:t>«</w:t>
      </w:r>
      <w:r w:rsidR="00370607" w:rsidRPr="005968FE">
        <w:rPr>
          <w:szCs w:val="28"/>
        </w:rPr>
        <w:t xml:space="preserve">Галактика Гутенберга. </w:t>
      </w:r>
      <w:r w:rsidR="00BE05B5" w:rsidRPr="005968FE">
        <w:rPr>
          <w:szCs w:val="28"/>
        </w:rPr>
        <w:t>Становление человека</w:t>
      </w:r>
      <w:r w:rsidR="00A0385B" w:rsidRPr="005968FE">
        <w:rPr>
          <w:szCs w:val="28"/>
        </w:rPr>
        <w:t xml:space="preserve"> печатающего</w:t>
      </w:r>
      <w:r w:rsidR="00427477">
        <w:rPr>
          <w:szCs w:val="28"/>
        </w:rPr>
        <w:t>»</w:t>
      </w:r>
      <w:r w:rsidR="00A0385B"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="00A0385B" w:rsidRPr="005968FE">
        <w:rPr>
          <w:szCs w:val="28"/>
        </w:rPr>
        <w:t>Медиа –</w:t>
      </w:r>
      <w:r w:rsidR="00370607" w:rsidRPr="005968FE">
        <w:rPr>
          <w:szCs w:val="28"/>
        </w:rPr>
        <w:t xml:space="preserve"> это сообщение: Перечень последствий</w:t>
      </w:r>
      <w:r w:rsidR="00427477">
        <w:rPr>
          <w:szCs w:val="28"/>
        </w:rPr>
        <w:t>»</w:t>
      </w:r>
      <w:r w:rsidR="00370607"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="00370607" w:rsidRPr="005968FE">
        <w:rPr>
          <w:szCs w:val="28"/>
        </w:rPr>
        <w:t>Война и мир в глобальной деревне</w:t>
      </w:r>
      <w:r w:rsidR="00427477">
        <w:rPr>
          <w:szCs w:val="28"/>
        </w:rPr>
        <w:t>»</w:t>
      </w:r>
      <w:r w:rsidR="00370607" w:rsidRPr="005968FE">
        <w:rPr>
          <w:szCs w:val="28"/>
        </w:rPr>
        <w:t>).</w:t>
      </w:r>
    </w:p>
    <w:p w14:paraId="333459B1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7A61BB95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>9. Предпосылки и этапы становления коммуникационного знания</w:t>
      </w:r>
    </w:p>
    <w:p w14:paraId="12662CA2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Роль античной философии и риторики в становлении коммуникативной теории и практики. Разработка немецкой классической философией принципиально важного для теории коммуникации категориального аппарата. Основные этапы в развитии коммуникативного знания: информационной трансмиссии, </w:t>
      </w:r>
      <w:r w:rsidR="00427477">
        <w:rPr>
          <w:szCs w:val="28"/>
        </w:rPr>
        <w:t>«</w:t>
      </w:r>
      <w:r w:rsidRPr="005968FE">
        <w:rPr>
          <w:szCs w:val="28"/>
        </w:rPr>
        <w:t>психологизации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коммуникации, современные представления о коммуникации в социальных подходах к коммуникации. Важность идей философии </w:t>
      </w:r>
      <w:r w:rsidRPr="005968FE">
        <w:rPr>
          <w:szCs w:val="28"/>
          <w:lang w:val="en-US"/>
        </w:rPr>
        <w:t>XX</w:t>
      </w:r>
      <w:r w:rsidRPr="005968FE">
        <w:rPr>
          <w:szCs w:val="28"/>
        </w:rPr>
        <w:t> в. для науки о коммуникации. Возможности и ограничения для развития коммуника</w:t>
      </w:r>
      <w:r w:rsidR="00B0578D" w:rsidRPr="005968FE">
        <w:rPr>
          <w:szCs w:val="28"/>
        </w:rPr>
        <w:t>тив</w:t>
      </w:r>
      <w:r w:rsidRPr="005968FE">
        <w:rPr>
          <w:szCs w:val="28"/>
        </w:rPr>
        <w:t>ного знания в советской и постсоветской Беларуси.</w:t>
      </w:r>
    </w:p>
    <w:p w14:paraId="74CAECBC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27E8D6BE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10. Коммуникативная компетентность современного специалиста: сущность, необходимость, способы формирования</w:t>
      </w:r>
    </w:p>
    <w:p w14:paraId="2A8306F9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Роль коммуникативной компетентности современного специалиста. Составляющие коммуникативной компетентности современного специалиста: личностные, профессиональные, социальные характеристики. Формы проявления </w:t>
      </w:r>
      <w:r w:rsidR="00B0578D" w:rsidRPr="005968FE">
        <w:rPr>
          <w:szCs w:val="28"/>
        </w:rPr>
        <w:t xml:space="preserve">коммуникативной </w:t>
      </w:r>
      <w:r w:rsidRPr="005968FE">
        <w:rPr>
          <w:szCs w:val="28"/>
        </w:rPr>
        <w:t xml:space="preserve">компетентности. Персональный имидж специалиста, </w:t>
      </w:r>
      <w:r w:rsidR="00B0578D" w:rsidRPr="005968FE">
        <w:rPr>
          <w:szCs w:val="28"/>
        </w:rPr>
        <w:t>технологии</w:t>
      </w:r>
      <w:r w:rsidRPr="005968FE">
        <w:rPr>
          <w:szCs w:val="28"/>
        </w:rPr>
        <w:t xml:space="preserve"> </w:t>
      </w:r>
      <w:r w:rsidR="00B0578D" w:rsidRPr="005968FE">
        <w:rPr>
          <w:szCs w:val="28"/>
        </w:rPr>
        <w:t xml:space="preserve">его </w:t>
      </w:r>
      <w:r w:rsidRPr="005968FE">
        <w:rPr>
          <w:szCs w:val="28"/>
        </w:rPr>
        <w:t>формирования и корректирования. Способы формирования коммуникативной компетентности.</w:t>
      </w:r>
    </w:p>
    <w:p w14:paraId="7FAF5106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03C459D4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lastRenderedPageBreak/>
        <w:t>11. Межличностная коммуникация: понятие, эффекты восприятия, особенности использования вербальных и невербальных средств</w:t>
      </w:r>
    </w:p>
    <w:p w14:paraId="1EB6DD3B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Личностная ориентированность взаимодействия. Условия эффективной межличностной коммуникации. Проблемы понимания и восприятия в межличностной коммуникации. Психологические особенности участников коммуникации. Особенности речи в межличностной коммуникации. Функции невербальной коммуникации в межличностном общении: дополнение; опровержение; замещение; регулирование. Приемы эффективного слушания. </w:t>
      </w:r>
      <w:r w:rsidR="00427477">
        <w:rPr>
          <w:szCs w:val="28"/>
        </w:rPr>
        <w:t>«</w:t>
      </w:r>
      <w:r w:rsidRPr="005968FE">
        <w:rPr>
          <w:szCs w:val="28"/>
        </w:rPr>
        <w:t>Я-высказывания</w:t>
      </w:r>
      <w:r w:rsidR="00427477">
        <w:rPr>
          <w:szCs w:val="28"/>
        </w:rPr>
        <w:t>»</w:t>
      </w:r>
      <w:r w:rsidRPr="005968FE">
        <w:rPr>
          <w:szCs w:val="28"/>
        </w:rPr>
        <w:t>. Эмпатические высказывания.</w:t>
      </w:r>
    </w:p>
    <w:p w14:paraId="6851D149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25D6C7D8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12.</w:t>
      </w:r>
      <w:r w:rsidRPr="005968FE">
        <w:rPr>
          <w:szCs w:val="28"/>
        </w:rPr>
        <w:t> </w:t>
      </w:r>
      <w:r w:rsidRPr="005968FE">
        <w:rPr>
          <w:b/>
          <w:szCs w:val="28"/>
        </w:rPr>
        <w:t>Коммуникация в группе: особенности группового принятия решений, основные типы коммуникационных связей</w:t>
      </w:r>
    </w:p>
    <w:p w14:paraId="3BBD79A5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Понятие группы и типология групп. Склонность к выбору сложных альтернатив, </w:t>
      </w:r>
      <w:r w:rsidR="00427477">
        <w:rPr>
          <w:szCs w:val="28"/>
        </w:rPr>
        <w:t>«</w:t>
      </w:r>
      <w:r w:rsidRPr="005968FE">
        <w:rPr>
          <w:szCs w:val="28"/>
        </w:rPr>
        <w:t>синдром группового мышления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. Коммуникативная роль </w:t>
      </w:r>
      <w:r w:rsidR="00427477">
        <w:rPr>
          <w:szCs w:val="28"/>
        </w:rPr>
        <w:t>«</w:t>
      </w:r>
      <w:r w:rsidRPr="005968FE">
        <w:rPr>
          <w:szCs w:val="28"/>
        </w:rPr>
        <w:t>страж благонадежности</w:t>
      </w:r>
      <w:r w:rsidR="00427477">
        <w:rPr>
          <w:szCs w:val="28"/>
        </w:rPr>
        <w:t>»</w:t>
      </w:r>
      <w:r w:rsidRPr="005968FE">
        <w:rPr>
          <w:szCs w:val="28"/>
        </w:rPr>
        <w:t>.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 xml:space="preserve">Эксперименты по изучению коммуникационной структуры группы. Виды коммуникационных связей: </w:t>
      </w:r>
      <w:r w:rsidR="00427477">
        <w:rPr>
          <w:szCs w:val="28"/>
        </w:rPr>
        <w:t>«</w:t>
      </w:r>
      <w:r w:rsidRPr="005968FE">
        <w:rPr>
          <w:szCs w:val="28"/>
        </w:rPr>
        <w:t>круг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штурвал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цепь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сильно связанный граф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их особенности. </w:t>
      </w:r>
    </w:p>
    <w:p w14:paraId="6EF0700D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19079D02" w14:textId="77777777" w:rsidR="00871BAA" w:rsidRPr="005968FE" w:rsidRDefault="00871BAA" w:rsidP="005968FE">
      <w:pPr>
        <w:pStyle w:val="11"/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5968FE">
        <w:rPr>
          <w:b/>
          <w:sz w:val="28"/>
          <w:szCs w:val="28"/>
        </w:rPr>
        <w:t>13.</w:t>
      </w:r>
      <w:r w:rsidRPr="005968FE">
        <w:rPr>
          <w:szCs w:val="28"/>
        </w:rPr>
        <w:t> </w:t>
      </w:r>
      <w:r w:rsidRPr="005968FE">
        <w:rPr>
          <w:b/>
          <w:sz w:val="28"/>
          <w:szCs w:val="28"/>
        </w:rPr>
        <w:t>Коммуникационные сети: понятие, типология, коммуникационные роли индивидов в группе</w:t>
      </w:r>
    </w:p>
    <w:p w14:paraId="541F19FC" w14:textId="77777777" w:rsidR="00871BAA" w:rsidRPr="005968FE" w:rsidRDefault="00871BAA" w:rsidP="005968FE">
      <w:pPr>
        <w:pStyle w:val="11"/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5968FE">
        <w:rPr>
          <w:sz w:val="28"/>
          <w:szCs w:val="28"/>
        </w:rPr>
        <w:t xml:space="preserve">Личностные коммуникационные сети: радиальные и взаимосвязанные. </w:t>
      </w:r>
      <w:r w:rsidR="00427477">
        <w:rPr>
          <w:sz w:val="28"/>
          <w:szCs w:val="28"/>
        </w:rPr>
        <w:t>«</w:t>
      </w:r>
      <w:r w:rsidRPr="005968FE">
        <w:rPr>
          <w:sz w:val="28"/>
          <w:szCs w:val="28"/>
        </w:rPr>
        <w:t>Закон силы слабых связей</w:t>
      </w:r>
      <w:r w:rsidR="00427477">
        <w:rPr>
          <w:sz w:val="28"/>
          <w:szCs w:val="28"/>
        </w:rPr>
        <w:t>»</w:t>
      </w:r>
      <w:r w:rsidRPr="005968FE">
        <w:rPr>
          <w:sz w:val="28"/>
          <w:szCs w:val="28"/>
        </w:rPr>
        <w:t xml:space="preserve">. Социальный капитал группы. </w:t>
      </w:r>
      <w:r w:rsidR="002A066A" w:rsidRPr="005968FE">
        <w:rPr>
          <w:sz w:val="28"/>
          <w:szCs w:val="28"/>
        </w:rPr>
        <w:t xml:space="preserve">Влияние структуры сети на коммуникационные потоки и распределение коммуникационных ролей. </w:t>
      </w:r>
      <w:r w:rsidRPr="005968FE">
        <w:rPr>
          <w:sz w:val="28"/>
          <w:szCs w:val="28"/>
        </w:rPr>
        <w:t xml:space="preserve">Основные коммуникативные роли индивидов в группе: </w:t>
      </w:r>
      <w:r w:rsidR="00427477">
        <w:rPr>
          <w:sz w:val="28"/>
          <w:szCs w:val="28"/>
        </w:rPr>
        <w:t>«</w:t>
      </w:r>
      <w:r w:rsidRPr="005968FE">
        <w:rPr>
          <w:sz w:val="28"/>
          <w:szCs w:val="28"/>
        </w:rPr>
        <w:t>сторож</w:t>
      </w:r>
      <w:r w:rsidR="00427477">
        <w:rPr>
          <w:sz w:val="28"/>
          <w:szCs w:val="28"/>
        </w:rPr>
        <w:t>»</w:t>
      </w:r>
      <w:r w:rsidRPr="005968FE">
        <w:rPr>
          <w:sz w:val="28"/>
          <w:szCs w:val="28"/>
        </w:rPr>
        <w:t xml:space="preserve">, </w:t>
      </w:r>
      <w:r w:rsidR="00427477">
        <w:rPr>
          <w:sz w:val="28"/>
          <w:szCs w:val="28"/>
        </w:rPr>
        <w:t>«</w:t>
      </w:r>
      <w:r w:rsidRPr="005968FE">
        <w:rPr>
          <w:sz w:val="28"/>
          <w:szCs w:val="28"/>
        </w:rPr>
        <w:t>связной</w:t>
      </w:r>
      <w:r w:rsidR="00427477">
        <w:rPr>
          <w:sz w:val="28"/>
          <w:szCs w:val="28"/>
        </w:rPr>
        <w:t>»</w:t>
      </w:r>
      <w:r w:rsidRPr="005968FE">
        <w:rPr>
          <w:sz w:val="28"/>
          <w:szCs w:val="28"/>
        </w:rPr>
        <w:t xml:space="preserve">, </w:t>
      </w:r>
      <w:r w:rsidR="00427477">
        <w:rPr>
          <w:sz w:val="28"/>
          <w:szCs w:val="28"/>
        </w:rPr>
        <w:t>«</w:t>
      </w:r>
      <w:r w:rsidRPr="005968FE">
        <w:rPr>
          <w:sz w:val="28"/>
          <w:szCs w:val="28"/>
        </w:rPr>
        <w:t>мостик</w:t>
      </w:r>
      <w:r w:rsidR="00427477">
        <w:rPr>
          <w:sz w:val="28"/>
          <w:szCs w:val="28"/>
        </w:rPr>
        <w:t>»</w:t>
      </w:r>
      <w:r w:rsidRPr="005968FE">
        <w:rPr>
          <w:sz w:val="28"/>
          <w:szCs w:val="28"/>
        </w:rPr>
        <w:t xml:space="preserve">, </w:t>
      </w:r>
      <w:r w:rsidR="00427477">
        <w:rPr>
          <w:sz w:val="28"/>
          <w:szCs w:val="28"/>
        </w:rPr>
        <w:t>«</w:t>
      </w:r>
      <w:r w:rsidRPr="005968FE">
        <w:rPr>
          <w:sz w:val="28"/>
          <w:szCs w:val="28"/>
        </w:rPr>
        <w:t>лидер мнений</w:t>
      </w:r>
      <w:r w:rsidR="00427477">
        <w:rPr>
          <w:sz w:val="28"/>
          <w:szCs w:val="28"/>
        </w:rPr>
        <w:t>»</w:t>
      </w:r>
      <w:r w:rsidRPr="005968FE">
        <w:rPr>
          <w:sz w:val="28"/>
          <w:szCs w:val="28"/>
        </w:rPr>
        <w:t xml:space="preserve">, </w:t>
      </w:r>
      <w:r w:rsidR="00427477">
        <w:rPr>
          <w:sz w:val="28"/>
          <w:szCs w:val="28"/>
        </w:rPr>
        <w:t>«</w:t>
      </w:r>
      <w:r w:rsidRPr="005968FE">
        <w:rPr>
          <w:sz w:val="28"/>
          <w:szCs w:val="28"/>
        </w:rPr>
        <w:t>космополит</w:t>
      </w:r>
      <w:r w:rsidR="00427477">
        <w:rPr>
          <w:sz w:val="28"/>
          <w:szCs w:val="28"/>
        </w:rPr>
        <w:t>»</w:t>
      </w:r>
      <w:r w:rsidRPr="005968FE">
        <w:rPr>
          <w:sz w:val="28"/>
          <w:szCs w:val="28"/>
        </w:rPr>
        <w:t>.</w:t>
      </w:r>
    </w:p>
    <w:p w14:paraId="4834C498" w14:textId="77777777" w:rsidR="00871BAA" w:rsidRPr="005968FE" w:rsidRDefault="00871BAA" w:rsidP="005968FE">
      <w:pPr>
        <w:pStyle w:val="11"/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</w:p>
    <w:p w14:paraId="2B66D236" w14:textId="77777777" w:rsidR="00871BAA" w:rsidRPr="005968FE" w:rsidRDefault="00871BAA" w:rsidP="005968FE">
      <w:pPr>
        <w:pStyle w:val="11"/>
        <w:tabs>
          <w:tab w:val="left" w:pos="851"/>
        </w:tabs>
        <w:spacing w:line="240" w:lineRule="auto"/>
        <w:ind w:left="0" w:firstLine="567"/>
        <w:rPr>
          <w:b/>
          <w:sz w:val="28"/>
          <w:szCs w:val="28"/>
        </w:rPr>
      </w:pPr>
      <w:r w:rsidRPr="005968FE">
        <w:rPr>
          <w:b/>
          <w:sz w:val="28"/>
          <w:szCs w:val="28"/>
        </w:rPr>
        <w:t>14. Массовая коммуникация: понятие, особенности, система функций, формы обратной связи</w:t>
      </w:r>
    </w:p>
    <w:p w14:paraId="229B370A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Подходы к пониманию массовой коммуникации. Отличия массовой коммуникации от межличностной и групповой. Источник и коммуникатор в массовой коммуникации. Каналы массовой коммуникации. Аудитория массовой коммуникации. Способы развития обратной связи и преодоления коммуника</w:t>
      </w:r>
      <w:r w:rsidR="002A066A" w:rsidRPr="005968FE">
        <w:rPr>
          <w:szCs w:val="28"/>
        </w:rPr>
        <w:t>цион</w:t>
      </w:r>
      <w:r w:rsidRPr="005968FE">
        <w:rPr>
          <w:szCs w:val="28"/>
        </w:rPr>
        <w:t>ных барьеров в массовой коммуникации. Эффективность массовой коммуникации. Социальные, социально-психологические, общепсихологические функции массовой коммуникации.</w:t>
      </w:r>
    </w:p>
    <w:p w14:paraId="379B30CF" w14:textId="77777777" w:rsidR="00A0385B" w:rsidRPr="005968FE" w:rsidRDefault="00A0385B" w:rsidP="005968FE">
      <w:pPr>
        <w:tabs>
          <w:tab w:val="left" w:pos="993"/>
        </w:tabs>
        <w:spacing w:after="0" w:line="240" w:lineRule="auto"/>
        <w:ind w:left="0" w:firstLine="567"/>
        <w:rPr>
          <w:b/>
          <w:szCs w:val="28"/>
        </w:rPr>
      </w:pPr>
    </w:p>
    <w:p w14:paraId="57AC3530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15. Коммуникация внутри организации: особенности, функции, формы обратной связи</w:t>
      </w:r>
    </w:p>
    <w:p w14:paraId="048150ED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Роль коммуникации в организации. Формальная и неформальная коммуникация в организации: особенности и взаимодействие. Формальные средства внутриорганизационной коммуникации: собрание, совещание, корпоративное или электронное средство информирования, издания для менеджеров, доски объявлений, встречи с руководством и др. Роли сотрудников при неформальной коммуникации: </w:t>
      </w:r>
      <w:r w:rsidR="00427477">
        <w:rPr>
          <w:szCs w:val="28"/>
        </w:rPr>
        <w:t>«</w:t>
      </w:r>
      <w:r w:rsidRPr="005968FE">
        <w:rPr>
          <w:szCs w:val="28"/>
        </w:rPr>
        <w:t>сторож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лидер мнений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космополит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связной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мостик</w:t>
      </w:r>
      <w:r w:rsidR="00427477">
        <w:rPr>
          <w:szCs w:val="28"/>
        </w:rPr>
        <w:t>»</w:t>
      </w:r>
      <w:r w:rsidRPr="005968FE">
        <w:rPr>
          <w:szCs w:val="28"/>
        </w:rPr>
        <w:t>. Слухи в организации как сообщение и как коммуникация. Стратегии борьбы со слухами.</w:t>
      </w:r>
    </w:p>
    <w:p w14:paraId="700A4972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</w:p>
    <w:p w14:paraId="55B080D7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lastRenderedPageBreak/>
        <w:t>16. Вербальная и невербальная коммуникация: особенности, формы, функции</w:t>
      </w:r>
    </w:p>
    <w:p w14:paraId="6F4B9DA1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Устноречевая и письменноречевая формы вербальной коммуникации. Специфика устноречевой коммуникации. Виды письменноречевой коммуникации: письмо, чтение. Специфика обратной связи в говорении и слушании. Компоненты невербальной коммуникации. Кинесические, мимические и проксемические средства коммуникации. Взаимодействие вербальных и невербальных средств коммуникации. Типы соотношений вербальной и невербальной коммуникации: усиление, противоречие, параллельная информация.</w:t>
      </w:r>
    </w:p>
    <w:p w14:paraId="42EB2E69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</w:p>
    <w:p w14:paraId="536054F9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 xml:space="preserve">17. Политическая коммуникация: </w:t>
      </w:r>
      <w:r w:rsidR="00134B2B" w:rsidRPr="005968FE">
        <w:rPr>
          <w:b/>
          <w:szCs w:val="28"/>
        </w:rPr>
        <w:t>понятие, функции, модели.</w:t>
      </w:r>
      <w:r w:rsidRPr="005968FE">
        <w:rPr>
          <w:b/>
          <w:szCs w:val="28"/>
        </w:rPr>
        <w:t xml:space="preserve"> Формирование имиджа политического субъекта</w:t>
      </w:r>
    </w:p>
    <w:p w14:paraId="31A8C4B3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Подходы к интерпретации понятия </w:t>
      </w:r>
      <w:r w:rsidR="00427477">
        <w:rPr>
          <w:szCs w:val="28"/>
        </w:rPr>
        <w:t>«</w:t>
      </w:r>
      <w:r w:rsidRPr="005968FE">
        <w:rPr>
          <w:szCs w:val="28"/>
        </w:rPr>
        <w:t>политическая коммуникация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(Р.Ж. Шварценберг, Л. Пай, Л. Р. Посикера и др.). Политическая коммуникация в иерархически организованной политической системе. Особенности политической информации. Функции политической коммуникации. Основные модели политической коммуникации. Ценностные характеристики имиджа. </w:t>
      </w:r>
      <w:r w:rsidR="00427477">
        <w:rPr>
          <w:szCs w:val="28"/>
        </w:rPr>
        <w:t>«</w:t>
      </w:r>
      <w:r w:rsidRPr="005968FE">
        <w:rPr>
          <w:szCs w:val="28"/>
        </w:rPr>
        <w:t>Паспорт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имиджа. Структура политического имиджа. Персональные, социальные и символические имиджевые характеристики.</w:t>
      </w:r>
    </w:p>
    <w:p w14:paraId="328EE49D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</w:p>
    <w:p w14:paraId="2EE52FDB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18.</w:t>
      </w:r>
      <w:r w:rsidRPr="005968FE">
        <w:rPr>
          <w:szCs w:val="28"/>
        </w:rPr>
        <w:t> </w:t>
      </w:r>
      <w:r w:rsidRPr="005968FE">
        <w:rPr>
          <w:b/>
          <w:szCs w:val="28"/>
        </w:rPr>
        <w:t>Межкультурная коммуникация: особенности, уровни, стратегии, формы</w:t>
      </w:r>
    </w:p>
    <w:p w14:paraId="2969AFB7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Понятие межкультурной коммуникации. </w:t>
      </w:r>
      <w:r w:rsidR="002A066A" w:rsidRPr="005968FE">
        <w:rPr>
          <w:szCs w:val="28"/>
        </w:rPr>
        <w:t xml:space="preserve">Уровни </w:t>
      </w:r>
      <w:r w:rsidRPr="005968FE">
        <w:rPr>
          <w:szCs w:val="28"/>
        </w:rPr>
        <w:t>межкультурн</w:t>
      </w:r>
      <w:r w:rsidR="002A066A" w:rsidRPr="005968FE">
        <w:rPr>
          <w:szCs w:val="28"/>
        </w:rPr>
        <w:t>ой</w:t>
      </w:r>
      <w:r w:rsidRPr="005968FE">
        <w:rPr>
          <w:szCs w:val="28"/>
        </w:rPr>
        <w:t xml:space="preserve"> коммуникаци</w:t>
      </w:r>
      <w:r w:rsidR="002A066A" w:rsidRPr="005968FE">
        <w:rPr>
          <w:szCs w:val="28"/>
        </w:rPr>
        <w:t>и</w:t>
      </w:r>
      <w:r w:rsidRPr="005968FE">
        <w:rPr>
          <w:szCs w:val="28"/>
        </w:rPr>
        <w:t>. Стратегии аккультурации: ассимиляция, сепарация, маргинализация, интеграция. Культурная экспансия, культурная диффузия, культурный конфликт как формы межкультурной коммуникации. Вербальные и невербальные аспекты межкультурной коммуникации.</w:t>
      </w:r>
    </w:p>
    <w:p w14:paraId="5686BA13" w14:textId="77777777" w:rsidR="00F219F3" w:rsidRPr="005968FE" w:rsidRDefault="00F219F3" w:rsidP="005968FE">
      <w:pPr>
        <w:tabs>
          <w:tab w:val="left" w:pos="993"/>
        </w:tabs>
        <w:spacing w:after="0" w:line="240" w:lineRule="auto"/>
        <w:ind w:left="0" w:firstLine="567"/>
        <w:rPr>
          <w:b/>
          <w:szCs w:val="28"/>
        </w:rPr>
      </w:pPr>
    </w:p>
    <w:p w14:paraId="099D4665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b/>
          <w:szCs w:val="28"/>
          <w:lang w:val="be-BY"/>
        </w:rPr>
      </w:pPr>
      <w:r w:rsidRPr="005968FE">
        <w:rPr>
          <w:b/>
          <w:szCs w:val="28"/>
        </w:rPr>
        <w:t>19.</w:t>
      </w:r>
      <w:r w:rsidRPr="005968FE">
        <w:rPr>
          <w:szCs w:val="28"/>
        </w:rPr>
        <w:t> </w:t>
      </w:r>
      <w:r w:rsidRPr="005968FE">
        <w:rPr>
          <w:b/>
          <w:szCs w:val="28"/>
          <w:lang w:val="be-BY"/>
        </w:rPr>
        <w:t>Средства массовой коммуникации в формировании общественного мнения</w:t>
      </w:r>
    </w:p>
    <w:p w14:paraId="71A23BD9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Общественное мнение как социальный институт. Функции и структура общественного мнения, его объекты и субъекты. Динамическая природа общественного мнения, этапы его функционирования. Формирование стереотипов как массово-коммуникативное воздействие СМК. Массово-коммуникативная деятельность как процесс формирования общественного мнения. Массмедиа как agenda</w:t>
      </w:r>
      <w:r w:rsidR="002A066A" w:rsidRPr="005968FE">
        <w:rPr>
          <w:szCs w:val="28"/>
        </w:rPr>
        <w:t xml:space="preserve"> </w:t>
      </w:r>
      <w:r w:rsidRPr="005968FE">
        <w:rPr>
          <w:szCs w:val="28"/>
        </w:rPr>
        <w:t xml:space="preserve">setter. Понятие </w:t>
      </w:r>
      <w:r w:rsidR="00427477">
        <w:rPr>
          <w:szCs w:val="28"/>
        </w:rPr>
        <w:t>«</w:t>
      </w:r>
      <w:r w:rsidRPr="005968FE">
        <w:rPr>
          <w:szCs w:val="28"/>
        </w:rPr>
        <w:t>спираль молчания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. Позиция </w:t>
      </w:r>
      <w:r w:rsidR="00427477">
        <w:rPr>
          <w:szCs w:val="28"/>
        </w:rPr>
        <w:t>«</w:t>
      </w:r>
      <w:r w:rsidRPr="005968FE">
        <w:rPr>
          <w:szCs w:val="28"/>
        </w:rPr>
        <w:t>общественное мнение не существует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; понятия </w:t>
      </w:r>
      <w:r w:rsidR="00427477">
        <w:rPr>
          <w:szCs w:val="28"/>
        </w:rPr>
        <w:t>«</w:t>
      </w:r>
      <w:r w:rsidRPr="005968FE">
        <w:rPr>
          <w:szCs w:val="28"/>
        </w:rPr>
        <w:t>социальное поле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символическая власть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(</w:t>
      </w:r>
      <w:r w:rsidR="00427477">
        <w:rPr>
          <w:szCs w:val="28"/>
        </w:rPr>
        <w:t>«</w:t>
      </w:r>
      <w:r w:rsidRPr="005968FE">
        <w:rPr>
          <w:szCs w:val="28"/>
        </w:rPr>
        <w:t>власть наименований и классификаций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), </w:t>
      </w:r>
      <w:r w:rsidR="00427477">
        <w:rPr>
          <w:szCs w:val="28"/>
        </w:rPr>
        <w:t>«</w:t>
      </w:r>
      <w:r w:rsidRPr="005968FE">
        <w:rPr>
          <w:szCs w:val="28"/>
        </w:rPr>
        <w:t>агенты поля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цензура поля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(П. Бурдье). Исследовательские центры по изучению общественного мнения в Республике Беларусь.</w:t>
      </w:r>
    </w:p>
    <w:p w14:paraId="77DEE5A5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</w:p>
    <w:p w14:paraId="3D1CE7D9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20. Республика Беларусь как субъект международной коммуникации</w:t>
      </w:r>
    </w:p>
    <w:p w14:paraId="18F741E2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Предпосылки и факторы формирования современного пространства международной коммуникации. Перспективы и трудности создания единого международного информационного пространства. Государство как основной субъект международной коммуникации. Факторы реализации внешней информационной политики государства в современных условиях. Приоритетные направления деятельности по реализации внешней информационной политики государства. Ресурсы </w:t>
      </w:r>
      <w:r w:rsidRPr="005968FE">
        <w:rPr>
          <w:szCs w:val="28"/>
        </w:rPr>
        <w:lastRenderedPageBreak/>
        <w:t>реализации политики по формированию и поддержанию позитивного имиджа государства за рубежом. Внешняя информационная политика Республики Беларусь.</w:t>
      </w:r>
    </w:p>
    <w:p w14:paraId="60A72A9B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</w:p>
    <w:p w14:paraId="081A5C4C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>21. Полисемантичность понятия паблик рилейшнз и основные подходы к его определению</w:t>
      </w:r>
    </w:p>
    <w:p w14:paraId="765376DE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Термины </w:t>
      </w:r>
      <w:r w:rsidR="00427477">
        <w:rPr>
          <w:szCs w:val="28"/>
        </w:rPr>
        <w:t>«</w:t>
      </w:r>
      <w:r w:rsidRPr="005968FE">
        <w:rPr>
          <w:szCs w:val="28"/>
        </w:rPr>
        <w:t>паблик рилейшнз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и </w:t>
      </w:r>
      <w:r w:rsidR="00427477">
        <w:rPr>
          <w:szCs w:val="28"/>
        </w:rPr>
        <w:t>«</w:t>
      </w:r>
      <w:r w:rsidRPr="005968FE">
        <w:rPr>
          <w:szCs w:val="28"/>
        </w:rPr>
        <w:t>связи с общественностью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. Неоправданность дефиниционного монизма по отношению к феномену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. Основные группы определений паблик рилейшнз, роль указания целей и методов деятельности в определениях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. Этика паблик рилейшнз. </w:t>
      </w:r>
      <w:r w:rsidR="00427477">
        <w:rPr>
          <w:szCs w:val="28"/>
        </w:rPr>
        <w:t>«</w:t>
      </w:r>
      <w:r w:rsidRPr="005968FE">
        <w:rPr>
          <w:szCs w:val="28"/>
        </w:rPr>
        <w:t>Черный пиар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как искажение социально-этической сущности связей с общественностью. Паблик рилейшнз как общественное благо.</w:t>
      </w:r>
    </w:p>
    <w:p w14:paraId="7B0429BE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</w:p>
    <w:p w14:paraId="69C24B0B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>22. Паблик</w:t>
      </w:r>
      <w:r w:rsidR="00035DA4" w:rsidRPr="005968FE">
        <w:rPr>
          <w:b/>
          <w:szCs w:val="28"/>
        </w:rPr>
        <w:t xml:space="preserve"> </w:t>
      </w:r>
      <w:r w:rsidRPr="005968FE">
        <w:rPr>
          <w:b/>
          <w:szCs w:val="28"/>
        </w:rPr>
        <w:t>рилейшнз, журналистика, маркетинг, реклама, пропаганда: соотношение целей и задач</w:t>
      </w:r>
    </w:p>
    <w:p w14:paraId="5DC5C9EC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Основные отличия паблик рилейшнз от сходных видов информационно-коммуникационной деятельности. Понимание паблик рилейшнз как коммуникации. Эволюция моделей PR: от составляющей комплекса маркетинговых коммуникаций до стратегической коммуникации. Место PR-отдела в организационной иерархии. Роль PR-специалиста в принятии важных организационных решений.</w:t>
      </w:r>
    </w:p>
    <w:p w14:paraId="07E05647" w14:textId="77777777" w:rsidR="00871BAA" w:rsidRPr="005968FE" w:rsidRDefault="00871BAA" w:rsidP="005968FE">
      <w:pPr>
        <w:pStyle w:val="11"/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</w:p>
    <w:p w14:paraId="445A98B7" w14:textId="77777777" w:rsidR="00871BAA" w:rsidRPr="00B460D5" w:rsidRDefault="00871BAA" w:rsidP="005968FE">
      <w:pPr>
        <w:pStyle w:val="11"/>
        <w:tabs>
          <w:tab w:val="left" w:pos="851"/>
        </w:tabs>
        <w:spacing w:line="240" w:lineRule="auto"/>
        <w:ind w:left="0" w:firstLine="567"/>
        <w:rPr>
          <w:b/>
          <w:sz w:val="28"/>
          <w:szCs w:val="28"/>
        </w:rPr>
      </w:pPr>
      <w:r w:rsidRPr="005968FE">
        <w:rPr>
          <w:b/>
          <w:sz w:val="28"/>
          <w:szCs w:val="28"/>
        </w:rPr>
        <w:t>23</w:t>
      </w:r>
      <w:r w:rsidRPr="00B460D5">
        <w:rPr>
          <w:b/>
          <w:sz w:val="28"/>
          <w:szCs w:val="28"/>
        </w:rPr>
        <w:t>.</w:t>
      </w:r>
      <w:r w:rsidR="00B460D5" w:rsidRPr="00B460D5">
        <w:rPr>
          <w:sz w:val="28"/>
          <w:szCs w:val="28"/>
        </w:rPr>
        <w:t xml:space="preserve"> </w:t>
      </w:r>
      <w:r w:rsidR="00B460D5" w:rsidRPr="00B460D5">
        <w:rPr>
          <w:b/>
          <w:sz w:val="28"/>
          <w:szCs w:val="28"/>
        </w:rPr>
        <w:t>Коммуникация в ситуации организационного кризиса: особенности, механизмы, целевые аудитории.</w:t>
      </w:r>
    </w:p>
    <w:p w14:paraId="62A183CA" w14:textId="77777777" w:rsidR="00871BAA" w:rsidRPr="005968FE" w:rsidRDefault="00B460D5" w:rsidP="005968FE">
      <w:pPr>
        <w:spacing w:after="0" w:line="240" w:lineRule="auto"/>
        <w:ind w:left="0" w:firstLine="567"/>
        <w:rPr>
          <w:b/>
          <w:szCs w:val="28"/>
        </w:rPr>
      </w:pPr>
      <w:r>
        <w:t>Определение понятий коммуникации и общение. Вербальные и невербальные средства общения, их классификация. Виды, направления организационных коммуникаций. Коммуникации в формальных группах: сети. Позитивные и негативные стороны использования технических средств коммуникации. Основные умения для эффективной коммуникации. Коммуникативный акт и его составляющие.</w:t>
      </w:r>
    </w:p>
    <w:p w14:paraId="6949B805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4C257746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24. Задачи и функции PR-отдела в организации. Специализированные PR-агентства, их преимущества и ограничения</w:t>
      </w:r>
    </w:p>
    <w:p w14:paraId="545DA201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Задачи и функции PR-службы в организации, их зависимость от миссии организации. </w:t>
      </w:r>
      <w:r w:rsidR="00B1455B" w:rsidRPr="005968FE">
        <w:rPr>
          <w:szCs w:val="28"/>
        </w:rPr>
        <w:t>Значение</w:t>
      </w:r>
      <w:r w:rsidRPr="005968FE">
        <w:rPr>
          <w:szCs w:val="28"/>
        </w:rPr>
        <w:t xml:space="preserve"> топ-менеджмента в деятельности PR-отдела. Роль PR-специалиста при принятии важных организационных решений. Взаимодействие с другими функциональными службами организации: отделом маркетинга, рекламы, юридическим, человеческих ресурсов</w:t>
      </w:r>
      <w:r w:rsidR="00B1455B" w:rsidRPr="005968FE">
        <w:rPr>
          <w:szCs w:val="28"/>
        </w:rPr>
        <w:t xml:space="preserve"> и др</w:t>
      </w:r>
      <w:r w:rsidRPr="005968FE">
        <w:rPr>
          <w:szCs w:val="28"/>
        </w:rPr>
        <w:t>. Должностные обязанности PR-специалистов. Специализированные PR-агентства, их преимущества и недостатки. Роль PR в рекламных и консалтинговых агентствах. Приглашение PR-консультанта в организацию.</w:t>
      </w:r>
    </w:p>
    <w:p w14:paraId="271CD795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18873317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25. Профессиональные стандарты и социально-этические нормы PR-специалиста</w:t>
      </w:r>
    </w:p>
    <w:p w14:paraId="15BFC988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PR-специалист как профессия: возможности обучения и повышения квалификации. Образовательный стандарт PR-специалиста. Система подготовки и повышения квалификации PR-специалистов в Республике Беларусь. Основные профессиональные </w:t>
      </w:r>
      <w:r w:rsidRPr="005968FE">
        <w:rPr>
          <w:szCs w:val="28"/>
        </w:rPr>
        <w:lastRenderedPageBreak/>
        <w:t>задачи специалистов по связям с общественностью. Миссия паблик рилейшнз. Этические кодексы и правовое обеспечение PR-деятельности</w:t>
      </w:r>
      <w:r w:rsidR="00974991" w:rsidRPr="005968FE">
        <w:rPr>
          <w:szCs w:val="28"/>
        </w:rPr>
        <w:t>: Лис</w:t>
      </w:r>
      <w:r w:rsidR="00B1455B" w:rsidRPr="005968FE">
        <w:rPr>
          <w:szCs w:val="28"/>
        </w:rPr>
        <w:t>с</w:t>
      </w:r>
      <w:r w:rsidR="00974991" w:rsidRPr="005968FE">
        <w:rPr>
          <w:szCs w:val="28"/>
        </w:rPr>
        <w:t>абонский, Афинский кодексы, Римская хартия.</w:t>
      </w:r>
      <w:r w:rsidRPr="005968FE">
        <w:rPr>
          <w:szCs w:val="28"/>
        </w:rPr>
        <w:t xml:space="preserve"> Профессиональные организации в области паблик рилейшнз</w:t>
      </w:r>
      <w:r w:rsidR="00974991" w:rsidRPr="005968FE">
        <w:rPr>
          <w:szCs w:val="28"/>
        </w:rPr>
        <w:t>:</w:t>
      </w:r>
      <w:r w:rsidR="00B1455B" w:rsidRPr="005968FE">
        <w:rPr>
          <w:szCs w:val="28"/>
        </w:rPr>
        <w:t xml:space="preserve"> международные и национальные</w:t>
      </w:r>
      <w:r w:rsidR="00974991" w:rsidRPr="005968FE">
        <w:rPr>
          <w:szCs w:val="28"/>
        </w:rPr>
        <w:t>.</w:t>
      </w:r>
    </w:p>
    <w:p w14:paraId="79A32784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032FED3D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 xml:space="preserve">26. Модели </w:t>
      </w:r>
      <w:r w:rsidRPr="005968FE">
        <w:rPr>
          <w:b/>
          <w:szCs w:val="28"/>
          <w:lang w:val="en-US"/>
        </w:rPr>
        <w:t>PR</w:t>
      </w:r>
      <w:r w:rsidR="00035DA4" w:rsidRPr="005968FE">
        <w:rPr>
          <w:b/>
          <w:szCs w:val="28"/>
        </w:rPr>
        <w:t xml:space="preserve"> </w:t>
      </w:r>
      <w:r w:rsidRPr="005968FE">
        <w:rPr>
          <w:b/>
          <w:szCs w:val="28"/>
        </w:rPr>
        <w:t>Грюнига</w:t>
      </w:r>
      <w:r w:rsidR="006039A7">
        <w:rPr>
          <w:b/>
          <w:szCs w:val="28"/>
        </w:rPr>
        <w:t>-</w:t>
      </w:r>
      <w:r w:rsidRPr="005968FE">
        <w:rPr>
          <w:b/>
          <w:szCs w:val="28"/>
        </w:rPr>
        <w:t>Ханта. Взаимозависимость паблик рилейшнз и внешней среды</w:t>
      </w:r>
    </w:p>
    <w:p w14:paraId="60AD016B" w14:textId="77777777" w:rsidR="00871BAA" w:rsidRPr="005968FE" w:rsidRDefault="00871BAA" w:rsidP="005968FE">
      <w:pPr>
        <w:spacing w:after="0" w:line="240" w:lineRule="auto"/>
        <w:ind w:left="0" w:firstLine="567"/>
        <w:rPr>
          <w:color w:val="auto"/>
          <w:szCs w:val="28"/>
        </w:rPr>
      </w:pPr>
      <w:r w:rsidRPr="005968FE">
        <w:rPr>
          <w:color w:val="auto"/>
          <w:szCs w:val="28"/>
        </w:rPr>
        <w:t xml:space="preserve">Эволюция моделей </w:t>
      </w:r>
      <w:r w:rsidRPr="005968FE">
        <w:rPr>
          <w:color w:val="auto"/>
          <w:szCs w:val="28"/>
          <w:lang w:val="en-US"/>
        </w:rPr>
        <w:t>PR</w:t>
      </w:r>
      <w:r w:rsidRPr="005968FE">
        <w:rPr>
          <w:color w:val="auto"/>
          <w:szCs w:val="28"/>
        </w:rPr>
        <w:t xml:space="preserve">: от паблисити к двусторонней коммуникации. </w:t>
      </w:r>
      <w:r w:rsidR="0094615B" w:rsidRPr="005968FE">
        <w:rPr>
          <w:szCs w:val="28"/>
        </w:rPr>
        <w:t xml:space="preserve">Ограниченность маркетинговых определений паблик рилейшнз. </w:t>
      </w:r>
      <w:r w:rsidRPr="005968FE">
        <w:rPr>
          <w:color w:val="auto"/>
          <w:szCs w:val="28"/>
        </w:rPr>
        <w:t xml:space="preserve">Современное понимание паблик рилейшнз как посредника, медиатора между субъектом </w:t>
      </w:r>
      <w:r w:rsidRPr="005968FE">
        <w:rPr>
          <w:color w:val="auto"/>
          <w:szCs w:val="28"/>
          <w:lang w:val="en-US"/>
        </w:rPr>
        <w:t>PR</w:t>
      </w:r>
      <w:r w:rsidRPr="005968FE">
        <w:rPr>
          <w:color w:val="auto"/>
          <w:szCs w:val="28"/>
        </w:rPr>
        <w:t xml:space="preserve"> и обществом. </w:t>
      </w:r>
      <w:r w:rsidR="00427477">
        <w:rPr>
          <w:color w:val="auto"/>
          <w:szCs w:val="28"/>
        </w:rPr>
        <w:t>«</w:t>
      </w:r>
      <w:r w:rsidRPr="005968FE">
        <w:rPr>
          <w:color w:val="auto"/>
          <w:szCs w:val="28"/>
        </w:rPr>
        <w:t>Идеальный</w:t>
      </w:r>
      <w:r w:rsidR="00B1455B" w:rsidRPr="005968FE">
        <w:rPr>
          <w:color w:val="auto"/>
          <w:szCs w:val="28"/>
        </w:rPr>
        <w:t xml:space="preserve"> </w:t>
      </w:r>
      <w:r w:rsidRPr="005968FE">
        <w:rPr>
          <w:color w:val="auto"/>
          <w:szCs w:val="28"/>
          <w:lang w:val="en-US"/>
        </w:rPr>
        <w:t>PR</w:t>
      </w:r>
      <w:r w:rsidRPr="005968FE">
        <w:rPr>
          <w:color w:val="auto"/>
          <w:szCs w:val="28"/>
        </w:rPr>
        <w:t>-специалист</w:t>
      </w:r>
      <w:r w:rsidR="00427477">
        <w:rPr>
          <w:color w:val="auto"/>
          <w:szCs w:val="28"/>
        </w:rPr>
        <w:t>»</w:t>
      </w:r>
      <w:r w:rsidRPr="005968FE">
        <w:rPr>
          <w:color w:val="auto"/>
          <w:szCs w:val="28"/>
        </w:rPr>
        <w:t>. Политико-правовые, социально-экономические, культурно-коммуникационные, технологические и профессионально-отраслевые условия эффективного функционирования паблик рилейшнз.</w:t>
      </w:r>
    </w:p>
    <w:p w14:paraId="681C51EB" w14:textId="77777777" w:rsidR="00F219F3" w:rsidRPr="005968FE" w:rsidRDefault="00F219F3" w:rsidP="005968FE">
      <w:pPr>
        <w:spacing w:after="0" w:line="240" w:lineRule="auto"/>
        <w:ind w:left="0" w:firstLine="567"/>
        <w:rPr>
          <w:b/>
          <w:color w:val="auto"/>
          <w:szCs w:val="28"/>
        </w:rPr>
      </w:pPr>
    </w:p>
    <w:p w14:paraId="217F925E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color w:val="auto"/>
          <w:szCs w:val="28"/>
        </w:rPr>
        <w:t>27.</w:t>
      </w:r>
      <w:r w:rsidRPr="005968FE">
        <w:rPr>
          <w:b/>
          <w:szCs w:val="28"/>
        </w:rPr>
        <w:t> Предпосылки становления и этапы институционализации паблик рилейшнз</w:t>
      </w:r>
    </w:p>
    <w:p w14:paraId="361EEC80" w14:textId="77777777" w:rsidR="00871BAA" w:rsidRPr="005968FE" w:rsidRDefault="00871BAA" w:rsidP="005968FE">
      <w:pPr>
        <w:spacing w:after="0" w:line="240" w:lineRule="auto"/>
        <w:ind w:left="0" w:firstLine="567"/>
        <w:rPr>
          <w:i/>
          <w:szCs w:val="28"/>
        </w:rPr>
      </w:pPr>
      <w:r w:rsidRPr="005968FE">
        <w:rPr>
          <w:color w:val="auto"/>
          <w:szCs w:val="28"/>
        </w:rPr>
        <w:t xml:space="preserve">Исторические корни паблик рилейшнз. Демократия и рынок как рамочные условия возникновения </w:t>
      </w:r>
      <w:r w:rsidRPr="005968FE">
        <w:rPr>
          <w:color w:val="auto"/>
          <w:szCs w:val="28"/>
          <w:lang w:val="en-US"/>
        </w:rPr>
        <w:t>PR</w:t>
      </w:r>
      <w:r w:rsidRPr="005968FE">
        <w:rPr>
          <w:color w:val="auto"/>
          <w:szCs w:val="28"/>
        </w:rPr>
        <w:t xml:space="preserve">-деятельности. </w:t>
      </w:r>
      <w:r w:rsidRPr="005968FE">
        <w:rPr>
          <w:szCs w:val="28"/>
        </w:rPr>
        <w:t xml:space="preserve">Становление института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 в Республике Беларусь: доинституциональный, этап первичной институционализации, вторичной институционализации</w:t>
      </w:r>
      <w:r w:rsidR="0094615B" w:rsidRPr="005968FE">
        <w:rPr>
          <w:szCs w:val="28"/>
        </w:rPr>
        <w:t xml:space="preserve">, </w:t>
      </w:r>
      <w:r w:rsidRPr="005968FE">
        <w:rPr>
          <w:szCs w:val="28"/>
        </w:rPr>
        <w:t>современный</w:t>
      </w:r>
      <w:r w:rsidR="0094615B" w:rsidRPr="005968FE">
        <w:rPr>
          <w:szCs w:val="28"/>
        </w:rPr>
        <w:t xml:space="preserve"> этап</w:t>
      </w:r>
      <w:r w:rsidRPr="005968FE">
        <w:rPr>
          <w:szCs w:val="28"/>
        </w:rPr>
        <w:t xml:space="preserve">. Создание и эволюция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-служб 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-отделов в коммерческих и некоммерческих организациях страны. Пресс-службы в органах государственного управления и пресс-центры Б</w:t>
      </w:r>
      <w:r w:rsidR="009366A2" w:rsidRPr="005968FE">
        <w:rPr>
          <w:szCs w:val="28"/>
        </w:rPr>
        <w:t>еларуси</w:t>
      </w:r>
      <w:r w:rsidRPr="005968FE">
        <w:rPr>
          <w:szCs w:val="28"/>
        </w:rPr>
        <w:t xml:space="preserve">. Образование в области паблик рилейшнз. Профессиональные встречи и конкурсы. Формирование студенческого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-сообщества. Тенденции развития связей с общественностью</w:t>
      </w:r>
      <w:r w:rsidR="009366A2" w:rsidRPr="005968FE">
        <w:rPr>
          <w:szCs w:val="28"/>
        </w:rPr>
        <w:t xml:space="preserve"> в Беларуси</w:t>
      </w:r>
      <w:r w:rsidRPr="005968FE">
        <w:rPr>
          <w:szCs w:val="28"/>
        </w:rPr>
        <w:t>.</w:t>
      </w:r>
    </w:p>
    <w:p w14:paraId="5B63C7DC" w14:textId="77777777" w:rsidR="00871BAA" w:rsidRPr="005968FE" w:rsidRDefault="00871BAA" w:rsidP="005968FE">
      <w:pPr>
        <w:spacing w:after="0" w:line="240" w:lineRule="auto"/>
        <w:ind w:left="0" w:firstLine="567"/>
        <w:rPr>
          <w:color w:val="auto"/>
          <w:szCs w:val="28"/>
        </w:rPr>
      </w:pPr>
    </w:p>
    <w:p w14:paraId="1DF72934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color w:val="auto"/>
          <w:szCs w:val="28"/>
        </w:rPr>
        <w:t>28.</w:t>
      </w:r>
      <w:r w:rsidRPr="005968FE">
        <w:rPr>
          <w:color w:val="auto"/>
          <w:szCs w:val="28"/>
        </w:rPr>
        <w:t> </w:t>
      </w:r>
      <w:r w:rsidRPr="005968FE">
        <w:rPr>
          <w:b/>
          <w:szCs w:val="28"/>
        </w:rPr>
        <w:t xml:space="preserve">Правовое и этическое регулирование </w:t>
      </w:r>
      <w:r w:rsidRPr="005968FE">
        <w:rPr>
          <w:b/>
          <w:szCs w:val="28"/>
          <w:lang w:val="en-US"/>
        </w:rPr>
        <w:t>PR</w:t>
      </w:r>
      <w:r w:rsidRPr="005968FE">
        <w:rPr>
          <w:b/>
          <w:szCs w:val="28"/>
        </w:rPr>
        <w:t>-деятельности в Беларуси</w:t>
      </w:r>
    </w:p>
    <w:p w14:paraId="2DF4610C" w14:textId="77777777" w:rsidR="00B218A0" w:rsidRPr="005968FE" w:rsidRDefault="00B218A0" w:rsidP="005968FE">
      <w:pPr>
        <w:spacing w:after="0" w:line="240" w:lineRule="auto"/>
        <w:ind w:left="0" w:firstLine="567"/>
        <w:rPr>
          <w:color w:val="auto"/>
          <w:szCs w:val="28"/>
        </w:rPr>
      </w:pPr>
      <w:r w:rsidRPr="005968FE">
        <w:rPr>
          <w:szCs w:val="28"/>
        </w:rPr>
        <w:t xml:space="preserve">Правовое регулирование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-деятельности в Беларуси: Закон</w:t>
      </w:r>
      <w:r w:rsidR="00A0385B" w:rsidRPr="005968FE">
        <w:rPr>
          <w:szCs w:val="28"/>
        </w:rPr>
        <w:t>ы</w:t>
      </w:r>
      <w:r w:rsidRPr="005968FE">
        <w:rPr>
          <w:szCs w:val="28"/>
        </w:rPr>
        <w:t xml:space="preserve"> </w:t>
      </w:r>
      <w:r w:rsidR="00427477">
        <w:rPr>
          <w:szCs w:val="28"/>
        </w:rPr>
        <w:t>«</w:t>
      </w:r>
      <w:r w:rsidRPr="005968FE">
        <w:rPr>
          <w:szCs w:val="28"/>
        </w:rPr>
        <w:t>О рекламе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Об авторском праве и смежных правах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="009366A2" w:rsidRPr="005968FE">
        <w:rPr>
          <w:szCs w:val="28"/>
        </w:rPr>
        <w:t>О</w:t>
      </w:r>
      <w:r w:rsidRPr="005968FE">
        <w:rPr>
          <w:szCs w:val="28"/>
        </w:rPr>
        <w:t xml:space="preserve"> </w:t>
      </w:r>
      <w:r w:rsidR="009366A2" w:rsidRPr="005968FE">
        <w:rPr>
          <w:szCs w:val="28"/>
        </w:rPr>
        <w:t>средствах массовой информации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Об обращени</w:t>
      </w:r>
      <w:r w:rsidR="009366A2" w:rsidRPr="005968FE">
        <w:rPr>
          <w:szCs w:val="28"/>
        </w:rPr>
        <w:t>ях</w:t>
      </w:r>
      <w:r w:rsidRPr="005968FE">
        <w:rPr>
          <w:szCs w:val="28"/>
        </w:rPr>
        <w:t xml:space="preserve"> граждан и</w:t>
      </w:r>
      <w:r w:rsidR="00C01A85" w:rsidRPr="005968FE">
        <w:rPr>
          <w:szCs w:val="28"/>
        </w:rPr>
        <w:t xml:space="preserve"> юридических лиц</w:t>
      </w:r>
      <w:r w:rsidR="00427477">
        <w:rPr>
          <w:szCs w:val="28"/>
        </w:rPr>
        <w:t>»</w:t>
      </w:r>
      <w:r w:rsidR="009366A2"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="009366A2" w:rsidRPr="005968FE">
        <w:rPr>
          <w:szCs w:val="28"/>
        </w:rPr>
        <w:t>О защите прав потребителей</w:t>
      </w:r>
      <w:r w:rsidR="00427477">
        <w:rPr>
          <w:szCs w:val="28"/>
        </w:rPr>
        <w:t>»</w:t>
      </w:r>
      <w:r w:rsidR="009366A2"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="009366A2" w:rsidRPr="005968FE">
        <w:rPr>
          <w:szCs w:val="28"/>
        </w:rPr>
        <w:t>О государственно-частном партнерстве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. Конституция Республики Беларусь. </w:t>
      </w:r>
      <w:r w:rsidR="00B7083D" w:rsidRPr="005968FE">
        <w:rPr>
          <w:szCs w:val="28"/>
        </w:rPr>
        <w:t>Указ</w:t>
      </w:r>
      <w:r w:rsidR="00C01A85" w:rsidRPr="005968FE">
        <w:rPr>
          <w:szCs w:val="28"/>
        </w:rPr>
        <w:t xml:space="preserve"> Президента Республики Беларусь </w:t>
      </w:r>
      <w:r w:rsidR="00427477">
        <w:rPr>
          <w:szCs w:val="28"/>
        </w:rPr>
        <w:t>«</w:t>
      </w:r>
      <w:r w:rsidR="00C01A85" w:rsidRPr="005968FE">
        <w:rPr>
          <w:color w:val="auto"/>
          <w:szCs w:val="28"/>
        </w:rPr>
        <w:t>О совершенствовании работы государственных органов, иных государственных организаций со средствами массовой информации</w:t>
      </w:r>
      <w:r w:rsidR="00427477">
        <w:rPr>
          <w:color w:val="auto"/>
          <w:szCs w:val="28"/>
        </w:rPr>
        <w:t>»</w:t>
      </w:r>
      <w:r w:rsidR="00C01A85" w:rsidRPr="005968FE">
        <w:rPr>
          <w:color w:val="auto"/>
          <w:szCs w:val="28"/>
        </w:rPr>
        <w:t xml:space="preserve">. </w:t>
      </w:r>
      <w:r w:rsidR="009366A2" w:rsidRPr="005968FE">
        <w:rPr>
          <w:szCs w:val="28"/>
        </w:rPr>
        <w:t xml:space="preserve">Саморегулирование отрасли связей с общественностью. Деятельность профессиональных ассоциаций в области регулирования этики </w:t>
      </w:r>
      <w:r w:rsidR="009366A2" w:rsidRPr="005968FE">
        <w:rPr>
          <w:szCs w:val="28"/>
          <w:lang w:val="en-US"/>
        </w:rPr>
        <w:t>PR</w:t>
      </w:r>
      <w:r w:rsidR="009366A2" w:rsidRPr="005968FE">
        <w:rPr>
          <w:szCs w:val="28"/>
        </w:rPr>
        <w:t xml:space="preserve">-специалистов, выработка этических кодексов и рекомендаций. </w:t>
      </w:r>
      <w:r w:rsidRPr="005968FE">
        <w:rPr>
          <w:szCs w:val="28"/>
        </w:rPr>
        <w:t>Диалоговые площадки для общения коллег</w:t>
      </w:r>
      <w:r w:rsidR="009366A2" w:rsidRPr="005968FE">
        <w:rPr>
          <w:szCs w:val="28"/>
        </w:rPr>
        <w:t>–</w:t>
      </w:r>
      <w:r w:rsidRPr="005968FE">
        <w:rPr>
          <w:szCs w:val="28"/>
        </w:rPr>
        <w:t>профессионалов, тесная связь с академическим сообществом.</w:t>
      </w:r>
    </w:p>
    <w:p w14:paraId="133BC2D5" w14:textId="77777777" w:rsidR="00871BAA" w:rsidRPr="005968FE" w:rsidRDefault="00871BAA" w:rsidP="005968FE">
      <w:pPr>
        <w:spacing w:after="0" w:line="240" w:lineRule="auto"/>
        <w:ind w:left="0" w:firstLine="567"/>
        <w:rPr>
          <w:color w:val="auto"/>
          <w:szCs w:val="28"/>
        </w:rPr>
      </w:pPr>
    </w:p>
    <w:p w14:paraId="76AE2511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color w:val="auto"/>
          <w:szCs w:val="28"/>
        </w:rPr>
      </w:pPr>
      <w:r w:rsidRPr="005968FE">
        <w:rPr>
          <w:b/>
          <w:color w:val="auto"/>
          <w:szCs w:val="28"/>
        </w:rPr>
        <w:t>29. </w:t>
      </w:r>
      <w:r w:rsidRPr="005968FE">
        <w:rPr>
          <w:b/>
          <w:szCs w:val="28"/>
        </w:rPr>
        <w:t>Понятие имиджа в системе паблик рилейшнз. Основные принципы конструирования организационного имиджа</w:t>
      </w:r>
    </w:p>
    <w:p w14:paraId="11D0E627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Понятие имиджа в системе паблик рилейшнз. </w:t>
      </w:r>
      <w:r w:rsidR="00427477">
        <w:rPr>
          <w:szCs w:val="28"/>
        </w:rPr>
        <w:t>«</w:t>
      </w:r>
      <w:r w:rsidRPr="005968FE">
        <w:rPr>
          <w:szCs w:val="28"/>
        </w:rPr>
        <w:t>Образ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</w:t>
      </w:r>
      <w:r w:rsidR="00427477">
        <w:rPr>
          <w:szCs w:val="28"/>
        </w:rPr>
        <w:t>«</w:t>
      </w:r>
      <w:r w:rsidRPr="005968FE">
        <w:rPr>
          <w:szCs w:val="28"/>
        </w:rPr>
        <w:t>имидж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и </w:t>
      </w:r>
      <w:r w:rsidR="00427477">
        <w:rPr>
          <w:szCs w:val="28"/>
        </w:rPr>
        <w:t>«</w:t>
      </w:r>
      <w:r w:rsidRPr="005968FE">
        <w:rPr>
          <w:szCs w:val="28"/>
        </w:rPr>
        <w:t>репутация</w:t>
      </w:r>
      <w:r w:rsidR="00427477">
        <w:rPr>
          <w:szCs w:val="28"/>
        </w:rPr>
        <w:t>»</w:t>
      </w:r>
      <w:r w:rsidRPr="005968FE">
        <w:rPr>
          <w:szCs w:val="28"/>
        </w:rPr>
        <w:t>.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 xml:space="preserve">Виды и структура корпоративного имиджа. Роль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-специалиста в формировании позитивного имиджа организации. Основные направления, механизмы и технологии данной деятельности. Взаимозависимость корпоративного имиджа и имиджа его топ-менеджеров.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 xml:space="preserve">Понятие репутации организации и основные инструменты ее </w:t>
      </w:r>
      <w:r w:rsidRPr="005968FE">
        <w:rPr>
          <w:szCs w:val="28"/>
        </w:rPr>
        <w:lastRenderedPageBreak/>
        <w:t>формирования. Корпоративная социальная ответственность как инструмент формирования репутации организации.</w:t>
      </w:r>
    </w:p>
    <w:p w14:paraId="161A2C14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0519C0CE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30. Общие правила построения эффективной коммуникации со СМИ. Особенности работы журналистов и их профессиональные требования</w:t>
      </w:r>
    </w:p>
    <w:p w14:paraId="48064187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Запрет на совмещение профессий журналиста 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-специалиста. Требования к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-публикациям. Скорость и точность как основные правила коммуникации с журналистами. Формирование и укрепление контактов с представителями массмедиа как задача</w:t>
      </w:r>
      <w:r w:rsidR="008257E3" w:rsidRPr="005968FE">
        <w:rPr>
          <w:szCs w:val="28"/>
        </w:rPr>
        <w:t xml:space="preserve">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-специалистов. Специфика работы с представителями различных СМИ. Причины возникновения конфликтов между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-специалистами и журналистами</w:t>
      </w:r>
      <w:r w:rsidR="008257E3" w:rsidRPr="005968FE">
        <w:rPr>
          <w:szCs w:val="28"/>
        </w:rPr>
        <w:t>, с</w:t>
      </w:r>
      <w:r w:rsidRPr="005968FE">
        <w:rPr>
          <w:szCs w:val="28"/>
        </w:rPr>
        <w:t xml:space="preserve">пособы </w:t>
      </w:r>
      <w:r w:rsidR="008257E3" w:rsidRPr="005968FE">
        <w:rPr>
          <w:szCs w:val="28"/>
        </w:rPr>
        <w:t xml:space="preserve">их </w:t>
      </w:r>
      <w:r w:rsidRPr="005968FE">
        <w:rPr>
          <w:szCs w:val="28"/>
        </w:rPr>
        <w:t>решения.</w:t>
      </w:r>
    </w:p>
    <w:p w14:paraId="330CB5B4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</w:p>
    <w:p w14:paraId="09A3962E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>31. Рекламная коммуникация: понятие, особенности, основные элементы</w:t>
      </w:r>
    </w:p>
    <w:p w14:paraId="63C529BE" w14:textId="77777777" w:rsidR="00871BAA" w:rsidRPr="005968FE" w:rsidRDefault="00871BAA" w:rsidP="005968FE">
      <w:pPr>
        <w:spacing w:after="0" w:line="240" w:lineRule="auto"/>
        <w:ind w:left="0" w:firstLine="567"/>
      </w:pPr>
      <w:r w:rsidRPr="005968FE">
        <w:t xml:space="preserve">Реклама как коммерческая форма коммуникации для неличной презентации идей и информации. </w:t>
      </w:r>
      <w:r w:rsidR="003E23A1" w:rsidRPr="005968FE">
        <w:t>Цели и з</w:t>
      </w:r>
      <w:r w:rsidRPr="005968FE">
        <w:t xml:space="preserve">адачи рекламной коммуникации. Каналы рекламной коммуникации и виды рекламы. Особенности структуры рекламного сообщения. Барьеры </w:t>
      </w:r>
      <w:r w:rsidR="008257E3" w:rsidRPr="005968FE">
        <w:t xml:space="preserve">в </w:t>
      </w:r>
      <w:r w:rsidRPr="005968FE">
        <w:t>рекламной коммуникации.</w:t>
      </w:r>
      <w:r w:rsidR="00035DA4" w:rsidRPr="005968FE">
        <w:t xml:space="preserve"> </w:t>
      </w:r>
      <w:r w:rsidRPr="005968FE">
        <w:t>Субъекты рекламного рынка. Рекламные агентства в системе рекламной коммуникации.</w:t>
      </w:r>
    </w:p>
    <w:p w14:paraId="1DDF3F5C" w14:textId="77777777" w:rsidR="00113468" w:rsidRPr="005968FE" w:rsidRDefault="00113468" w:rsidP="005968FE">
      <w:pPr>
        <w:spacing w:after="0" w:line="240" w:lineRule="auto"/>
        <w:ind w:left="0" w:firstLine="567"/>
        <w:rPr>
          <w:b/>
        </w:rPr>
      </w:pPr>
    </w:p>
    <w:p w14:paraId="188E5E07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</w:rPr>
        <w:t>32.</w:t>
      </w:r>
      <w:r w:rsidRPr="005968FE">
        <w:rPr>
          <w:b/>
          <w:szCs w:val="28"/>
        </w:rPr>
        <w:t> Правовое и этическое регулирование рекламной деятельности в Беларуси</w:t>
      </w:r>
    </w:p>
    <w:p w14:paraId="28B9EF76" w14:textId="77777777" w:rsidR="00871BAA" w:rsidRPr="005968FE" w:rsidRDefault="00871BAA" w:rsidP="005968FE">
      <w:pPr>
        <w:spacing w:after="0" w:line="240" w:lineRule="auto"/>
        <w:ind w:left="0" w:firstLine="567"/>
      </w:pPr>
      <w:r w:rsidRPr="005968FE">
        <w:t xml:space="preserve">Белорусский рекламный рынок. Закон Республики Беларусь </w:t>
      </w:r>
      <w:r w:rsidR="00427477">
        <w:t>«</w:t>
      </w:r>
      <w:r w:rsidRPr="005968FE">
        <w:t>О рекламе</w:t>
      </w:r>
      <w:r w:rsidR="00427477">
        <w:t>»</w:t>
      </w:r>
      <w:r w:rsidRPr="005968FE">
        <w:t xml:space="preserve">. Указы и декреты Президента Республики Беларусь, постановления Совета Министров Республики Беларусь о реализации Закона </w:t>
      </w:r>
      <w:r w:rsidR="00427477">
        <w:t>«</w:t>
      </w:r>
      <w:r w:rsidRPr="005968FE">
        <w:t>О рекламе</w:t>
      </w:r>
      <w:r w:rsidR="00427477">
        <w:t>»</w:t>
      </w:r>
      <w:r w:rsidRPr="005968FE">
        <w:t>.</w:t>
      </w:r>
      <w:r w:rsidR="00035DA4" w:rsidRPr="005968FE">
        <w:t xml:space="preserve"> </w:t>
      </w:r>
      <w:r w:rsidRPr="005968FE">
        <w:t xml:space="preserve">Международный кодекс рекламной практики. Основные критерии и нормы рекламного бизнеса. Понятие неэтичной рекламы. Этика рекламы специфических товаров и услуг (медицинских, алкогольных, табачных и </w:t>
      </w:r>
      <w:r w:rsidR="008257E3" w:rsidRPr="005968FE">
        <w:t>др</w:t>
      </w:r>
      <w:r w:rsidRPr="005968FE">
        <w:t>.).</w:t>
      </w:r>
      <w:r w:rsidR="003E23A1" w:rsidRPr="005968FE">
        <w:t xml:space="preserve"> </w:t>
      </w:r>
      <w:r w:rsidR="008257E3" w:rsidRPr="005968FE">
        <w:t>Деятельность М</w:t>
      </w:r>
      <w:r w:rsidR="007B53B6" w:rsidRPr="005968FE">
        <w:t>ежведомственн</w:t>
      </w:r>
      <w:r w:rsidR="008257E3" w:rsidRPr="005968FE">
        <w:t>ого</w:t>
      </w:r>
      <w:r w:rsidR="007B53B6" w:rsidRPr="005968FE">
        <w:t xml:space="preserve"> совет</w:t>
      </w:r>
      <w:r w:rsidR="008257E3" w:rsidRPr="005968FE">
        <w:t>а</w:t>
      </w:r>
      <w:r w:rsidR="007B53B6" w:rsidRPr="005968FE">
        <w:t xml:space="preserve"> по рекламе при Министерств</w:t>
      </w:r>
      <w:r w:rsidR="008257E3" w:rsidRPr="005968FE">
        <w:t>е</w:t>
      </w:r>
      <w:r w:rsidR="007B53B6" w:rsidRPr="005968FE">
        <w:t xml:space="preserve"> антимонопольного регулирования и торговли</w:t>
      </w:r>
      <w:r w:rsidR="003E23A1" w:rsidRPr="005968FE">
        <w:t xml:space="preserve"> Республики Беларусь</w:t>
      </w:r>
      <w:r w:rsidRPr="005968FE">
        <w:t xml:space="preserve"> Особенности регулирования социальной рекламы.</w:t>
      </w:r>
    </w:p>
    <w:p w14:paraId="00244F33" w14:textId="77777777" w:rsidR="00871BAA" w:rsidRPr="005968FE" w:rsidRDefault="00871BAA" w:rsidP="005968FE">
      <w:pPr>
        <w:spacing w:after="0" w:line="240" w:lineRule="auto"/>
        <w:ind w:left="0" w:firstLine="567"/>
      </w:pPr>
    </w:p>
    <w:p w14:paraId="0BFEF607" w14:textId="77777777" w:rsidR="00871BAA" w:rsidRPr="005968FE" w:rsidRDefault="00871BAA" w:rsidP="005968FE">
      <w:pPr>
        <w:spacing w:after="0" w:line="240" w:lineRule="auto"/>
        <w:ind w:left="0" w:firstLine="567"/>
      </w:pPr>
      <w:r w:rsidRPr="005968FE">
        <w:rPr>
          <w:b/>
        </w:rPr>
        <w:t>33.</w:t>
      </w:r>
      <w:r w:rsidRPr="005968FE">
        <w:rPr>
          <w:b/>
          <w:szCs w:val="28"/>
        </w:rPr>
        <w:t> Коммуникативная и экономическая эффективность рекламы</w:t>
      </w:r>
    </w:p>
    <w:p w14:paraId="4F311B3F" w14:textId="77777777" w:rsidR="0034767D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noProof/>
          <w:szCs w:val="28"/>
        </w:rPr>
        <w:t>Коммуникативная эффективность рекламы: методы предтестирования и посттестирования, тесты на запоминание, тесты на убедительность, подсчет непосредственных откликов, физиологические тесты.</w:t>
      </w:r>
      <w:r w:rsidR="0034767D" w:rsidRPr="005968FE">
        <w:rPr>
          <w:noProof/>
          <w:szCs w:val="28"/>
        </w:rPr>
        <w:t xml:space="preserve"> </w:t>
      </w:r>
      <w:r w:rsidRPr="005968FE">
        <w:rPr>
          <w:noProof/>
          <w:szCs w:val="28"/>
        </w:rPr>
        <w:t xml:space="preserve">Экономическая эффективность рекламы, показатели экономической эффективности. </w:t>
      </w:r>
      <w:r w:rsidR="0034767D" w:rsidRPr="005968FE">
        <w:rPr>
          <w:szCs w:val="28"/>
        </w:rPr>
        <w:t>Элементарный анализ. Индексы, шкалы, типологии. Сложные методы анализа. Моделирование. Отчеты, аналитические записки и другие способы представления результатов социологического исследования. Графическое представление социологических данных.</w:t>
      </w:r>
    </w:p>
    <w:p w14:paraId="29EF2AA7" w14:textId="77777777" w:rsidR="00871BAA" w:rsidRPr="005968FE" w:rsidRDefault="00871BAA" w:rsidP="005968FE">
      <w:pPr>
        <w:spacing w:after="0" w:line="240" w:lineRule="auto"/>
        <w:ind w:left="0" w:firstLine="567"/>
        <w:rPr>
          <w:noProof/>
          <w:szCs w:val="28"/>
        </w:rPr>
      </w:pPr>
    </w:p>
    <w:p w14:paraId="57440D00" w14:textId="77777777" w:rsidR="00871BAA" w:rsidRPr="005968FE" w:rsidRDefault="00871BAA" w:rsidP="005968FE">
      <w:pPr>
        <w:spacing w:after="0" w:line="240" w:lineRule="auto"/>
        <w:ind w:left="0" w:firstLine="567"/>
      </w:pPr>
      <w:r w:rsidRPr="005968FE">
        <w:rPr>
          <w:b/>
        </w:rPr>
        <w:t>34.</w:t>
      </w:r>
      <w:r w:rsidRPr="005968FE">
        <w:rPr>
          <w:b/>
          <w:szCs w:val="28"/>
        </w:rPr>
        <w:t xml:space="preserve"> Социальная реклама: понятие, </w:t>
      </w:r>
      <w:r w:rsidR="00134B2B" w:rsidRPr="005968FE">
        <w:rPr>
          <w:b/>
          <w:szCs w:val="28"/>
        </w:rPr>
        <w:t>особенности</w:t>
      </w:r>
      <w:r w:rsidRPr="005968FE">
        <w:rPr>
          <w:b/>
          <w:szCs w:val="28"/>
        </w:rPr>
        <w:t>, факторы эффективности, особенности регулирования</w:t>
      </w:r>
    </w:p>
    <w:p w14:paraId="68B3AC03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Понятие социальной рекламы и ее отличия от </w:t>
      </w:r>
      <w:r w:rsidR="008257E3" w:rsidRPr="005968FE">
        <w:rPr>
          <w:szCs w:val="28"/>
        </w:rPr>
        <w:t>ины</w:t>
      </w:r>
      <w:r w:rsidRPr="005968FE">
        <w:rPr>
          <w:szCs w:val="28"/>
        </w:rPr>
        <w:t>х видов рекламы.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>Особая роль и значение социальной рекламы в жизни общества.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>Современная социальная реклама, выражающая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 xml:space="preserve">и защищающая интересы общества и государства. Пропаганда общезначимых социальных ценностей. Социальная и некоммерческая реклама. Отличия </w:t>
      </w:r>
      <w:r w:rsidRPr="005968FE">
        <w:rPr>
          <w:szCs w:val="28"/>
        </w:rPr>
        <w:lastRenderedPageBreak/>
        <w:t>социальной рекламы и рекламы социальной направленности. Государственный заказ в социальной рекламе. Общая характеристика и классификация социальной рекламы. Виды социальной рекламы. Особенности социальной рекламы в зависимости от выбранных средств распространения. Социальная реклама в сети Интернет.</w:t>
      </w:r>
    </w:p>
    <w:p w14:paraId="4FDAE853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1C0F8DF3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35. Воздействие в рекламе. Понятие речевого воздействия</w:t>
      </w:r>
    </w:p>
    <w:p w14:paraId="1BC555EE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Когнитивный и эмоциональный уровни воздействия. Понятие речевого воздействия.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>Корректные и некорректные приемы речевого воздействия в рекламе. Манипуляции с классом сравнения. Манипуляции с параметрами сравнения. Логико-речевое доказательство. Стратегия и тактика аргументации. Языковая метафора как средство аргументированного воздействия.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>Природа рекламы и виды языковых манипуляций. Определение языковой манипуляции. Манипуляции с классом сравнений. Корректное и некорректное использование игровых форм языка в рекламе.</w:t>
      </w:r>
    </w:p>
    <w:p w14:paraId="7C7E5D34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16CA9A9D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36. Наружная реклама: виды, требования к размещению, факторы эффективности</w:t>
      </w:r>
    </w:p>
    <w:p w14:paraId="759A4349" w14:textId="77777777" w:rsidR="003E23A1" w:rsidRPr="005968FE" w:rsidRDefault="00871BAA" w:rsidP="005968FE">
      <w:pPr>
        <w:spacing w:after="0" w:line="240" w:lineRule="auto"/>
        <w:ind w:left="0" w:firstLine="567"/>
      </w:pPr>
      <w:r w:rsidRPr="005968FE">
        <w:rPr>
          <w:szCs w:val="28"/>
        </w:rPr>
        <w:t>Виды наружной рекламы, ее преимущества и недостатки.</w:t>
      </w:r>
      <w:r w:rsidR="003E23A1" w:rsidRPr="005968FE">
        <w:rPr>
          <w:szCs w:val="28"/>
        </w:rPr>
        <w:t xml:space="preserve"> </w:t>
      </w:r>
      <w:r w:rsidRPr="005968FE">
        <w:t>Критерии выбора каналов распространения наружной рекламы: охват, доступность, стоимость, управляемость, авторитетность, сервисность.</w:t>
      </w:r>
      <w:r w:rsidR="003E23A1" w:rsidRPr="005968FE">
        <w:t xml:space="preserve"> Факторы эффективности наружной рекламы. Современные цифровые технологии в наружной рекламе. Процедуры размещения и согласования наружной рекламы в Республике Беларусь.</w:t>
      </w:r>
    </w:p>
    <w:p w14:paraId="3A1447F3" w14:textId="77777777" w:rsidR="00871BAA" w:rsidRPr="005968FE" w:rsidRDefault="00871BAA" w:rsidP="005968FE">
      <w:pPr>
        <w:spacing w:after="0" w:line="240" w:lineRule="auto"/>
        <w:ind w:left="0" w:firstLine="567"/>
      </w:pPr>
    </w:p>
    <w:p w14:paraId="3718F5A4" w14:textId="77777777" w:rsidR="00871BAA" w:rsidRPr="005968FE" w:rsidRDefault="00871BAA" w:rsidP="005968FE">
      <w:pPr>
        <w:spacing w:after="0" w:line="240" w:lineRule="auto"/>
        <w:ind w:left="0" w:firstLine="567"/>
        <w:rPr>
          <w:b/>
        </w:rPr>
      </w:pPr>
      <w:r w:rsidRPr="005968FE">
        <w:rPr>
          <w:b/>
        </w:rPr>
        <w:t>37.</w:t>
      </w:r>
      <w:r w:rsidRPr="005968FE">
        <w:rPr>
          <w:b/>
          <w:szCs w:val="28"/>
        </w:rPr>
        <w:t> Реклама в печатных средствах массовой информации: виды, особенности, факторы эффективности</w:t>
      </w:r>
    </w:p>
    <w:p w14:paraId="53946F8A" w14:textId="77777777" w:rsidR="00871BAA" w:rsidRPr="005968FE" w:rsidRDefault="00871BAA" w:rsidP="005968FE">
      <w:pPr>
        <w:spacing w:after="0" w:line="240" w:lineRule="auto"/>
        <w:ind w:left="0" w:firstLine="567"/>
      </w:pPr>
      <w:r w:rsidRPr="005968FE">
        <w:t xml:space="preserve">Характеристики изданий, </w:t>
      </w:r>
      <w:r w:rsidR="008257E3" w:rsidRPr="005968FE">
        <w:t xml:space="preserve">важные для </w:t>
      </w:r>
      <w:r w:rsidRPr="005968FE">
        <w:t xml:space="preserve">читателей и рекламодателей: тираж изданий, периодичность выхода, география распространения, читательская аудитория, рейтинг издания, направленность издания, способ распространения, полиграфическое исполнение. Виды рекламной продукции в прессе. Преимущества и недостатки рекламы в прессе. Сравнительная характеристика рекламы в газетах и журналах. </w:t>
      </w:r>
      <w:bookmarkStart w:id="9" w:name="bookmark1"/>
      <w:r w:rsidRPr="005968FE">
        <w:t>Критерии выбора прессы для размещения рекламы</w:t>
      </w:r>
      <w:bookmarkEnd w:id="9"/>
      <w:r w:rsidRPr="005968FE">
        <w:t>.</w:t>
      </w:r>
    </w:p>
    <w:p w14:paraId="0087EE9B" w14:textId="77777777" w:rsidR="00871BAA" w:rsidRPr="005968FE" w:rsidRDefault="00871BAA" w:rsidP="005968FE">
      <w:pPr>
        <w:spacing w:after="0" w:line="240" w:lineRule="auto"/>
        <w:ind w:left="0" w:firstLine="567"/>
      </w:pPr>
    </w:p>
    <w:p w14:paraId="79D9723E" w14:textId="77777777" w:rsidR="00871BAA" w:rsidRPr="005968FE" w:rsidRDefault="00871BAA" w:rsidP="005968FE">
      <w:pPr>
        <w:spacing w:after="0" w:line="240" w:lineRule="auto"/>
        <w:ind w:left="0" w:firstLine="567"/>
        <w:rPr>
          <w:b/>
        </w:rPr>
      </w:pPr>
      <w:r w:rsidRPr="005968FE">
        <w:rPr>
          <w:b/>
        </w:rPr>
        <w:t>38.</w:t>
      </w:r>
      <w:r w:rsidRPr="005968FE">
        <w:t> </w:t>
      </w:r>
      <w:r w:rsidRPr="005968FE">
        <w:rPr>
          <w:b/>
          <w:szCs w:val="28"/>
        </w:rPr>
        <w:t>Реклама на радио: виды, особенности, факторы эффективности</w:t>
      </w:r>
    </w:p>
    <w:p w14:paraId="2600AEBC" w14:textId="77777777" w:rsidR="00871BAA" w:rsidRPr="005968FE" w:rsidRDefault="00871BAA" w:rsidP="005968FE">
      <w:pPr>
        <w:spacing w:after="0" w:line="240" w:lineRule="auto"/>
        <w:ind w:left="0" w:firstLine="567"/>
      </w:pPr>
      <w:r w:rsidRPr="005968FE">
        <w:t>Виды рекламы на радио: радиообъявление, радиоролик (информационный, игровой, музыкальный, имиджевый), радиожурнал, рекламный репортаж, выступления, интервью, консультации и др. Основные достоинства и недостатки радиорекламы. Факторы эффективности рекламы на радио (формат станции, время выхода в эфир, продолжительность звучания, звуковое оформление, текстовая структура, эмоциональное воздействие и др.).</w:t>
      </w:r>
    </w:p>
    <w:p w14:paraId="033C2B35" w14:textId="77777777" w:rsidR="006D41B4" w:rsidRPr="005968FE" w:rsidRDefault="006D41B4" w:rsidP="005968FE">
      <w:pPr>
        <w:spacing w:after="0" w:line="240" w:lineRule="auto"/>
        <w:ind w:left="0" w:firstLine="567"/>
        <w:rPr>
          <w:b/>
        </w:rPr>
      </w:pPr>
    </w:p>
    <w:p w14:paraId="3652399E" w14:textId="77777777" w:rsidR="00871BAA" w:rsidRPr="005968FE" w:rsidRDefault="00871BAA" w:rsidP="005968FE">
      <w:pPr>
        <w:spacing w:after="0" w:line="240" w:lineRule="auto"/>
        <w:ind w:left="0" w:firstLine="567"/>
        <w:rPr>
          <w:b/>
        </w:rPr>
      </w:pPr>
      <w:r w:rsidRPr="005968FE">
        <w:rPr>
          <w:b/>
        </w:rPr>
        <w:t>39.</w:t>
      </w:r>
      <w:r w:rsidRPr="005968FE">
        <w:rPr>
          <w:b/>
          <w:szCs w:val="28"/>
        </w:rPr>
        <w:t> Реклама на телевидении: виды, особенности, факторы эффективности</w:t>
      </w:r>
    </w:p>
    <w:p w14:paraId="0B792012" w14:textId="77777777" w:rsidR="00871BAA" w:rsidRPr="005968FE" w:rsidRDefault="00871BAA" w:rsidP="005968FE">
      <w:pPr>
        <w:spacing w:after="0" w:line="240" w:lineRule="auto"/>
        <w:ind w:left="0" w:firstLine="567"/>
      </w:pPr>
      <w:bookmarkStart w:id="10" w:name="_Toc16844205"/>
      <w:bookmarkStart w:id="11" w:name="_Toc16844993"/>
      <w:bookmarkStart w:id="12" w:name="_Toc16951607"/>
      <w:bookmarkStart w:id="13" w:name="_Toc30428174"/>
      <w:bookmarkStart w:id="14" w:name="_Toc30428279"/>
      <w:bookmarkStart w:id="15" w:name="_Toc30428370"/>
      <w:bookmarkStart w:id="16" w:name="_Toc30428497"/>
      <w:bookmarkStart w:id="17" w:name="_Toc30429530"/>
      <w:bookmarkStart w:id="18" w:name="_Toc30586762"/>
      <w:r w:rsidRPr="005968FE">
        <w:t xml:space="preserve">Виды телевизионной рекламы. Прямая телевизионная реклама (телеролики, рекламные сериалы, слайд-фильмы, телеобъявления, телетекст, </w:t>
      </w:r>
      <w:r w:rsidR="00427477">
        <w:t>«</w:t>
      </w:r>
      <w:r w:rsidRPr="005968FE">
        <w:t>бегущая строка</w:t>
      </w:r>
      <w:r w:rsidR="00427477">
        <w:t>»</w:t>
      </w:r>
      <w:r w:rsidRPr="005968FE">
        <w:t>, телезаставки, рекламный репортаж, телемагазины). Непрямая телевизионная реклама (спонсорство, информационная реклама (рекламные передачи и фильмы), продакт-</w:t>
      </w:r>
      <w:r w:rsidRPr="005968FE">
        <w:lastRenderedPageBreak/>
        <w:t xml:space="preserve">плейсмент).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5968FE">
        <w:t>Технологии размещения рекламы на телевидении (фиксированная, рейтинговая). Характеристики распределения аудитории по времени. Преимущества и недостатки рекламы на телевидении.</w:t>
      </w:r>
    </w:p>
    <w:p w14:paraId="40D00976" w14:textId="77777777" w:rsidR="00871BAA" w:rsidRPr="005968FE" w:rsidRDefault="00871BAA" w:rsidP="005968FE">
      <w:pPr>
        <w:spacing w:after="0" w:line="240" w:lineRule="auto"/>
        <w:ind w:left="0" w:firstLine="567"/>
      </w:pPr>
    </w:p>
    <w:p w14:paraId="0807D32E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</w:rPr>
        <w:t>40. </w:t>
      </w:r>
      <w:r w:rsidRPr="005968FE">
        <w:rPr>
          <w:b/>
          <w:szCs w:val="28"/>
        </w:rPr>
        <w:t>Интернет-реклама: виды, особенности, факторы эффективности</w:t>
      </w:r>
    </w:p>
    <w:p w14:paraId="2F3D40FC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Возможности и преимущества сети Интернет как средства рекламы, основные рекламоносители в сети Интернет, выбор средств интернет-рекламы в зависимости от поставленных целей и задач фирмы, преимущества и недостатки основных средств интернет-рекламы. Баннерная реклама. Контекстная реклама. Поисковое продвижение. SEO-оптимизация. Основные площадки для размещения рекламы: системы </w:t>
      </w:r>
      <w:r w:rsidRPr="005968FE">
        <w:rPr>
          <w:i/>
          <w:szCs w:val="28"/>
          <w:lang w:val="en-US"/>
        </w:rPr>
        <w:t>GoogleAdwords</w:t>
      </w:r>
      <w:r w:rsidRPr="005968FE">
        <w:rPr>
          <w:szCs w:val="28"/>
        </w:rPr>
        <w:t xml:space="preserve">, </w:t>
      </w:r>
      <w:r w:rsidRPr="005968FE">
        <w:rPr>
          <w:i/>
          <w:szCs w:val="28"/>
          <w:lang w:val="en-US"/>
        </w:rPr>
        <w:t>GoogleAdSense</w:t>
      </w:r>
      <w:r w:rsidRPr="005968FE">
        <w:rPr>
          <w:szCs w:val="28"/>
        </w:rPr>
        <w:t xml:space="preserve">, </w:t>
      </w:r>
      <w:r w:rsidRPr="005968FE">
        <w:rPr>
          <w:i/>
          <w:szCs w:val="28"/>
          <w:lang w:val="en-US"/>
        </w:rPr>
        <w:t>YandexDirect</w:t>
      </w:r>
      <w:r w:rsidRPr="005968FE">
        <w:rPr>
          <w:szCs w:val="28"/>
        </w:rPr>
        <w:t xml:space="preserve">, Бегун и др. </w:t>
      </w:r>
      <w:r w:rsidRPr="005968FE">
        <w:rPr>
          <w:szCs w:val="28"/>
          <w:lang w:val="en-US"/>
        </w:rPr>
        <w:t>SMM</w:t>
      </w:r>
      <w:r w:rsidRPr="005968FE">
        <w:rPr>
          <w:szCs w:val="28"/>
        </w:rPr>
        <w:t xml:space="preserve">-продвижение в социальных сетях. </w:t>
      </w:r>
      <w:r w:rsidRPr="005968FE">
        <w:rPr>
          <w:szCs w:val="28"/>
          <w:lang w:val="en-US"/>
        </w:rPr>
        <w:t>E</w:t>
      </w:r>
      <w:r w:rsidRPr="005968FE">
        <w:rPr>
          <w:szCs w:val="28"/>
        </w:rPr>
        <w:t>-mail</w:t>
      </w:r>
      <w:r w:rsidR="00427477">
        <w:rPr>
          <w:szCs w:val="28"/>
        </w:rPr>
        <w:t>-</w:t>
      </w:r>
      <w:r w:rsidRPr="005968FE">
        <w:rPr>
          <w:szCs w:val="28"/>
        </w:rPr>
        <w:t>маркетинг. Мобильные сервисы. Геосервисы. Лидогенерация. Ретаргетинг. Вирусный маркетинг. Основные этапы разработки вирусной рекламной кампании.</w:t>
      </w:r>
    </w:p>
    <w:p w14:paraId="5BF2E301" w14:textId="77777777" w:rsidR="00871BAA" w:rsidRPr="005968FE" w:rsidRDefault="00871BAA" w:rsidP="005968FE">
      <w:pPr>
        <w:spacing w:after="0" w:line="240" w:lineRule="auto"/>
        <w:ind w:left="0" w:firstLine="567"/>
      </w:pPr>
    </w:p>
    <w:p w14:paraId="0FFB86F1" w14:textId="77777777" w:rsidR="00871BAA" w:rsidRPr="005968FE" w:rsidRDefault="00871BAA" w:rsidP="005968FE">
      <w:pPr>
        <w:spacing w:after="0" w:line="240" w:lineRule="auto"/>
        <w:ind w:left="0" w:firstLine="567"/>
        <w:jc w:val="center"/>
        <w:rPr>
          <w:b/>
          <w:lang w:val="be-BY"/>
        </w:rPr>
      </w:pPr>
      <w:r w:rsidRPr="005968FE">
        <w:rPr>
          <w:b/>
        </w:rPr>
        <w:t xml:space="preserve">Блок </w:t>
      </w:r>
      <w:r w:rsidRPr="005968FE">
        <w:rPr>
          <w:b/>
          <w:lang w:val="en-US"/>
        </w:rPr>
        <w:t>II</w:t>
      </w:r>
      <w:r w:rsidR="00A0385B" w:rsidRPr="005968FE">
        <w:rPr>
          <w:b/>
        </w:rPr>
        <w:t>. </w:t>
      </w:r>
      <w:proofErr w:type="gramStart"/>
      <w:r w:rsidR="00427477">
        <w:rPr>
          <w:b/>
        </w:rPr>
        <w:t>»</w:t>
      </w:r>
      <w:r w:rsidR="007B772F" w:rsidRPr="007B772F">
        <w:rPr>
          <w:b/>
          <w:szCs w:val="28"/>
          <w:lang w:val="be-BY"/>
        </w:rPr>
        <w:t>Язык</w:t>
      </w:r>
      <w:proofErr w:type="gramEnd"/>
      <w:r w:rsidR="007B772F" w:rsidRPr="007B772F">
        <w:rPr>
          <w:b/>
          <w:szCs w:val="28"/>
          <w:lang w:val="be-BY"/>
        </w:rPr>
        <w:t xml:space="preserve"> и стиль средств массовой коммуникации</w:t>
      </w:r>
      <w:r w:rsidR="00427477">
        <w:rPr>
          <w:b/>
          <w:szCs w:val="28"/>
          <w:lang w:val="be-BY"/>
        </w:rPr>
        <w:t>»</w:t>
      </w:r>
    </w:p>
    <w:p w14:paraId="3F747C68" w14:textId="77777777" w:rsidR="009E2AB1" w:rsidRPr="009870B4" w:rsidRDefault="009E2AB1" w:rsidP="009870B4">
      <w:pPr>
        <w:spacing w:after="0" w:line="240" w:lineRule="auto"/>
        <w:ind w:left="0" w:firstLine="709"/>
        <w:rPr>
          <w:bCs/>
          <w:szCs w:val="28"/>
        </w:rPr>
      </w:pPr>
    </w:p>
    <w:p w14:paraId="72D565BD" w14:textId="77777777" w:rsidR="009870B4" w:rsidRPr="009870B4" w:rsidRDefault="009870B4" w:rsidP="009870B4">
      <w:pPr>
        <w:spacing w:after="0" w:line="240" w:lineRule="auto"/>
        <w:ind w:left="0" w:firstLine="709"/>
        <w:jc w:val="center"/>
        <w:rPr>
          <w:b/>
          <w:szCs w:val="28"/>
        </w:rPr>
      </w:pPr>
      <w:r w:rsidRPr="009870B4">
        <w:rPr>
          <w:b/>
          <w:szCs w:val="28"/>
        </w:rPr>
        <w:t>Стылістычны і рэдактарскі аналіз медыятэксту</w:t>
      </w:r>
    </w:p>
    <w:p w14:paraId="7FACFA31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>1. Спалучэнне ў тэксце публіцыстычнага стылю стандарту і экспрэсіі (наяўнасць моўных клішэ і адметных аўтарскіх канструкцый). Аўтарскі стыль журналіста, яго праявы ў тэксце (выкарыстанне займеннікаў я і мы, дзеясловаў 1-й асобы, мадальных слоў, рытарычных фігур, трапеічных сродкаў і інш.).</w:t>
      </w:r>
    </w:p>
    <w:p w14:paraId="2A0737CB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 xml:space="preserve">2. Цэласнасць тэксту дзякуючы наяўнасці сэнсавага стрыжня, які </w:t>
      </w:r>
      <w:r w:rsidR="00427477">
        <w:rPr>
          <w:bCs/>
          <w:szCs w:val="28"/>
        </w:rPr>
        <w:t>«</w:t>
      </w:r>
      <w:r w:rsidRPr="009870B4">
        <w:rPr>
          <w:bCs/>
          <w:szCs w:val="28"/>
        </w:rPr>
        <w:t>цэментуе</w:t>
      </w:r>
      <w:r w:rsidR="00427477">
        <w:rPr>
          <w:bCs/>
          <w:szCs w:val="28"/>
        </w:rPr>
        <w:t>»</w:t>
      </w:r>
      <w:r w:rsidRPr="009870B4">
        <w:rPr>
          <w:bCs/>
          <w:szCs w:val="28"/>
        </w:rPr>
        <w:t xml:space="preserve"> ўсе складнікі.</w:t>
      </w:r>
    </w:p>
    <w:p w14:paraId="71F42250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>3. Рамачныя элементы тэксту. Адпаведнасць загалоўка лагічнаму закону тоеснасці ў адносінах да тэксту. Граматычная структура загалоўка, наяўнасць інтэртэкстуальных элементаў, іх правамернае або неправамернае ўключэнне і магчымасць расшыфроўкі чытачом. Кампазіцыя тэксту. Наяўнасць рубрык і іх загалоўкаў. Падзел на абзацы. Сувязі (граматычныя, сінанімічныя, сэнсавыя) паміж рубрыкацыйнымі адзінкамі.</w:t>
      </w:r>
    </w:p>
    <w:p w14:paraId="3DD5406A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>4. Лексічнае напаўненне тэксту. Асаблівасці лексікі ў залежнасці ад тэматыкі публікацыі.</w:t>
      </w:r>
    </w:p>
    <w:p w14:paraId="3914E4F8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>5. Марфалагічная стратыфікацыя журналісцкага тэксту. Выкарыстанне часцін мовы і асаблівасці іх ужывання ў тэксце.</w:t>
      </w:r>
    </w:p>
    <w:p w14:paraId="71A0DC5A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 xml:space="preserve">6. Сінтаксічная разнастайнасць тэксту: выкарыстанне простых і складаных сказаў розных тыпаў, дзеепрыметнікавых і дзеепрыслоўных зваротаў, даданых азначальных частак, аднародных членаў і інш. </w:t>
      </w:r>
    </w:p>
    <w:p w14:paraId="433255DE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 xml:space="preserve">У заключэнні студэнт падводзіць вынік аналізу, прапануе (калі трэба) карэкціроўку асобных тэкставых фрагментаў з пункту гледжання рэдактарскага аналізу. </w:t>
      </w:r>
    </w:p>
    <w:p w14:paraId="7D14F226" w14:textId="77777777" w:rsidR="009870B4" w:rsidRPr="009870B4" w:rsidRDefault="009870B4" w:rsidP="009870B4">
      <w:pPr>
        <w:widowControl w:val="0"/>
        <w:spacing w:after="120" w:line="240" w:lineRule="auto"/>
        <w:ind w:left="0" w:firstLine="0"/>
        <w:jc w:val="center"/>
        <w:outlineLvl w:val="0"/>
        <w:rPr>
          <w:b/>
          <w:color w:val="auto"/>
          <w:sz w:val="24"/>
          <w:szCs w:val="24"/>
          <w:lang w:val="be-BY"/>
        </w:rPr>
      </w:pPr>
    </w:p>
    <w:p w14:paraId="279A871B" w14:textId="77777777" w:rsidR="009870B4" w:rsidRPr="00427477" w:rsidRDefault="009870B4" w:rsidP="009870B4">
      <w:pPr>
        <w:widowControl w:val="0"/>
        <w:spacing w:after="120" w:line="240" w:lineRule="auto"/>
        <w:ind w:left="0" w:firstLine="0"/>
        <w:jc w:val="center"/>
        <w:outlineLvl w:val="0"/>
        <w:rPr>
          <w:b/>
          <w:szCs w:val="28"/>
        </w:rPr>
      </w:pPr>
      <w:r w:rsidRPr="00427477">
        <w:rPr>
          <w:b/>
          <w:szCs w:val="28"/>
        </w:rPr>
        <w:t>Стилистический и редакторский анализ медиатекста</w:t>
      </w:r>
    </w:p>
    <w:p w14:paraId="6E3DCE7A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 xml:space="preserve">1. Сочетание в тексте публицистического стиля стандарта и экспрессии (наличие речевых клише и отличительных авторских конструкций). Авторский стиль </w:t>
      </w:r>
      <w:r w:rsidRPr="009870B4">
        <w:rPr>
          <w:bCs/>
          <w:szCs w:val="28"/>
        </w:rPr>
        <w:lastRenderedPageBreak/>
        <w:t>журналиста, его проявления в тексте (использование местоимений я и мы, глаголов 1-го лица, модальных слов, риторических фигур, тропеических средств и др.).</w:t>
      </w:r>
    </w:p>
    <w:p w14:paraId="54271CF3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 xml:space="preserve">2. Целостность текста благодаря наличию смыслового стержня, </w:t>
      </w:r>
      <w:r w:rsidR="00427477">
        <w:rPr>
          <w:bCs/>
          <w:szCs w:val="28"/>
        </w:rPr>
        <w:t>«</w:t>
      </w:r>
      <w:r w:rsidRPr="009870B4">
        <w:rPr>
          <w:bCs/>
          <w:szCs w:val="28"/>
        </w:rPr>
        <w:t>цементирующего</w:t>
      </w:r>
      <w:r w:rsidR="00427477">
        <w:rPr>
          <w:bCs/>
          <w:szCs w:val="28"/>
        </w:rPr>
        <w:t>»</w:t>
      </w:r>
      <w:r w:rsidRPr="009870B4">
        <w:rPr>
          <w:bCs/>
          <w:szCs w:val="28"/>
        </w:rPr>
        <w:t xml:space="preserve"> все составляющие.</w:t>
      </w:r>
    </w:p>
    <w:p w14:paraId="7B8E6F37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>3. Рамочные элементы текста. Соответствие заголовка логическому закону тождества по отношению к тексту. Грамматическая структура заголовка, наличие интертекстуальных элементов, их правомерное либо неправомерное включение и возможность расшифровки читателем. Композиция текста. Наличие рубрик и их заголовков. Деление на абзацы. Связи (грамматические, синонимические, смысловые) между рубрикационными единицами.</w:t>
      </w:r>
    </w:p>
    <w:p w14:paraId="224D8220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>4. Лексическое наполнение текста. Особенности лексики в зависимости от тематики публикации.</w:t>
      </w:r>
    </w:p>
    <w:p w14:paraId="1285C3E5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>5. Морфологическая стратификация журналистского текста. Использование частей речи и особенности их употребления в тексте.</w:t>
      </w:r>
    </w:p>
    <w:p w14:paraId="30B8D97F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>6. Синтаксическое разнообразие текста: использование простых и сложных предложений разнообразных типов, причастных и деепричастных оборотов, придаточных определительных частей, однородных членов и др.</w:t>
      </w:r>
    </w:p>
    <w:p w14:paraId="3E7CA48B" w14:textId="77777777" w:rsidR="009870B4" w:rsidRPr="009870B4" w:rsidRDefault="009870B4" w:rsidP="009870B4">
      <w:pPr>
        <w:spacing w:after="0" w:line="240" w:lineRule="auto"/>
        <w:ind w:left="0" w:firstLine="709"/>
        <w:rPr>
          <w:bCs/>
          <w:szCs w:val="28"/>
        </w:rPr>
      </w:pPr>
      <w:r w:rsidRPr="009870B4">
        <w:rPr>
          <w:bCs/>
          <w:szCs w:val="28"/>
        </w:rPr>
        <w:t>В заключении студент подводит итог анализа, предлагает (если нужно) корректировку отдельных текстовых фрагментов с точки зрения редакторского анализа.</w:t>
      </w:r>
    </w:p>
    <w:p w14:paraId="4EC1464E" w14:textId="77777777" w:rsidR="009870B4" w:rsidRDefault="009870B4" w:rsidP="005968FE">
      <w:pPr>
        <w:spacing w:after="0" w:line="240" w:lineRule="auto"/>
        <w:ind w:left="0" w:firstLine="567"/>
        <w:jc w:val="center"/>
        <w:rPr>
          <w:b/>
          <w:lang w:val="be-BY"/>
        </w:rPr>
      </w:pPr>
    </w:p>
    <w:p w14:paraId="67B3080F" w14:textId="77777777" w:rsidR="00871BAA" w:rsidRPr="005968FE" w:rsidRDefault="00871BAA" w:rsidP="005968FE">
      <w:pPr>
        <w:spacing w:after="0" w:line="240" w:lineRule="auto"/>
        <w:ind w:left="0" w:firstLine="567"/>
        <w:jc w:val="center"/>
        <w:rPr>
          <w:b/>
        </w:rPr>
      </w:pPr>
      <w:r w:rsidRPr="005968FE">
        <w:rPr>
          <w:b/>
          <w:lang w:val="be-BY"/>
        </w:rPr>
        <w:t>Блок</w:t>
      </w:r>
      <w:r w:rsidRPr="005968FE">
        <w:rPr>
          <w:b/>
        </w:rPr>
        <w:t> </w:t>
      </w:r>
      <w:r w:rsidRPr="005968FE">
        <w:rPr>
          <w:b/>
          <w:lang w:val="en-US"/>
        </w:rPr>
        <w:t>III</w:t>
      </w:r>
      <w:r w:rsidR="009E2AB1" w:rsidRPr="005968FE">
        <w:rPr>
          <w:b/>
          <w:lang w:val="be-BY"/>
        </w:rPr>
        <w:t>.</w:t>
      </w:r>
      <w:r w:rsidRPr="005968FE">
        <w:rPr>
          <w:b/>
        </w:rPr>
        <w:t> </w:t>
      </w:r>
      <w:proofErr w:type="gramStart"/>
      <w:r w:rsidR="00427477">
        <w:rPr>
          <w:b/>
        </w:rPr>
        <w:t>»</w:t>
      </w:r>
      <w:r w:rsidRPr="005968FE">
        <w:rPr>
          <w:b/>
        </w:rPr>
        <w:t>Теория</w:t>
      </w:r>
      <w:proofErr w:type="gramEnd"/>
      <w:r w:rsidRPr="005968FE">
        <w:rPr>
          <w:b/>
        </w:rPr>
        <w:t xml:space="preserve"> и практика связей с общественностью</w:t>
      </w:r>
      <w:r w:rsidR="00427477">
        <w:rPr>
          <w:b/>
        </w:rPr>
        <w:t>»</w:t>
      </w:r>
      <w:r w:rsidRPr="005968FE">
        <w:rPr>
          <w:b/>
        </w:rPr>
        <w:t>,</w:t>
      </w:r>
      <w:r w:rsidRPr="005968FE">
        <w:rPr>
          <w:b/>
        </w:rPr>
        <w:br/>
      </w:r>
      <w:r w:rsidR="00427477">
        <w:rPr>
          <w:b/>
        </w:rPr>
        <w:t>«</w:t>
      </w:r>
      <w:r w:rsidRPr="005968FE">
        <w:rPr>
          <w:b/>
        </w:rPr>
        <w:t>Теория и практика рекламы</w:t>
      </w:r>
      <w:r w:rsidR="00427477">
        <w:rPr>
          <w:b/>
        </w:rPr>
        <w:t>»</w:t>
      </w:r>
    </w:p>
    <w:p w14:paraId="5A490C9A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</w:p>
    <w:p w14:paraId="3F755207" w14:textId="77777777" w:rsidR="00871BAA" w:rsidRPr="005968FE" w:rsidRDefault="00871BAA" w:rsidP="005968FE">
      <w:pPr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 xml:space="preserve">1. Основные социологические методы исследования рекламной и </w:t>
      </w:r>
      <w:r w:rsidRPr="005968FE">
        <w:rPr>
          <w:b/>
          <w:szCs w:val="28"/>
          <w:lang w:val="en-US"/>
        </w:rPr>
        <w:t>PR</w:t>
      </w:r>
      <w:r w:rsidRPr="005968FE">
        <w:rPr>
          <w:b/>
          <w:szCs w:val="28"/>
        </w:rPr>
        <w:t>-коммуникации</w:t>
      </w:r>
    </w:p>
    <w:p w14:paraId="12D8A778" w14:textId="77777777" w:rsidR="00871BAA" w:rsidRPr="005968FE" w:rsidRDefault="00871BAA" w:rsidP="005968FE">
      <w:pPr>
        <w:spacing w:after="0" w:line="240" w:lineRule="auto"/>
        <w:ind w:left="0" w:firstLine="567"/>
        <w:rPr>
          <w:bCs/>
          <w:szCs w:val="28"/>
        </w:rPr>
      </w:pPr>
      <w:r w:rsidRPr="005968FE">
        <w:rPr>
          <w:bCs/>
          <w:szCs w:val="28"/>
        </w:rPr>
        <w:t xml:space="preserve">Понятие программы социологического исследования рекламной 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</w:t>
      </w:r>
      <w:r w:rsidRPr="005968FE">
        <w:rPr>
          <w:bCs/>
          <w:szCs w:val="28"/>
        </w:rPr>
        <w:t xml:space="preserve">деятельности. Основные методы изучения </w:t>
      </w:r>
      <w:r w:rsidRPr="005968FE">
        <w:rPr>
          <w:szCs w:val="28"/>
        </w:rPr>
        <w:t xml:space="preserve">рекламной 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-коммуникации</w:t>
      </w:r>
      <w:r w:rsidRPr="005968FE">
        <w:rPr>
          <w:bCs/>
          <w:szCs w:val="28"/>
        </w:rPr>
        <w:t>: опрос, наблюдение, контент-анализ, фокус-группы и др. Специфика и возможности количественных методов (наблюдение, статистический анализ, опрос). Математическая обработка социологических данных.</w:t>
      </w:r>
      <w:r w:rsidR="00FC33A5" w:rsidRPr="005968FE">
        <w:rPr>
          <w:bCs/>
          <w:szCs w:val="28"/>
        </w:rPr>
        <w:t xml:space="preserve"> </w:t>
      </w:r>
      <w:r w:rsidRPr="005968FE">
        <w:rPr>
          <w:bCs/>
          <w:szCs w:val="28"/>
        </w:rPr>
        <w:t>Специфика и возможности качественных методов социологического исследования. Комплексное социальное моделирование. Социальный эксперимент. Контент-анализ.</w:t>
      </w:r>
      <w:r w:rsidR="00FF745D" w:rsidRPr="005968FE">
        <w:rPr>
          <w:bCs/>
          <w:szCs w:val="28"/>
        </w:rPr>
        <w:t xml:space="preserve"> Мозговые атаки. Фокус-группы.</w:t>
      </w:r>
    </w:p>
    <w:p w14:paraId="1C9D60AA" w14:textId="77777777" w:rsidR="008E54DA" w:rsidRPr="005968FE" w:rsidRDefault="008E54DA" w:rsidP="005968FE">
      <w:pPr>
        <w:spacing w:after="0" w:line="240" w:lineRule="auto"/>
        <w:ind w:left="0" w:firstLine="567"/>
        <w:rPr>
          <w:color w:val="auto"/>
          <w:szCs w:val="28"/>
        </w:rPr>
      </w:pPr>
    </w:p>
    <w:p w14:paraId="5C922AD4" w14:textId="77777777" w:rsidR="00871BAA" w:rsidRPr="005968FE" w:rsidRDefault="00871BAA" w:rsidP="005968FE">
      <w:pPr>
        <w:pStyle w:val="11"/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>2.</w:t>
      </w:r>
      <w:r w:rsidRPr="005968FE">
        <w:rPr>
          <w:b/>
          <w:color w:val="000000"/>
          <w:sz w:val="28"/>
          <w:szCs w:val="28"/>
        </w:rPr>
        <w:t> Анализ документов как метод исследования</w:t>
      </w:r>
      <w:r w:rsidR="00035DA4" w:rsidRPr="005968FE">
        <w:rPr>
          <w:b/>
          <w:color w:val="000000"/>
          <w:sz w:val="28"/>
          <w:szCs w:val="28"/>
        </w:rPr>
        <w:t xml:space="preserve"> </w:t>
      </w:r>
      <w:r w:rsidRPr="005968FE">
        <w:rPr>
          <w:b/>
          <w:sz w:val="28"/>
          <w:szCs w:val="28"/>
        </w:rPr>
        <w:t>рекламной</w:t>
      </w:r>
      <w:r w:rsidRPr="005968FE">
        <w:rPr>
          <w:b/>
          <w:color w:val="000000"/>
          <w:sz w:val="28"/>
          <w:szCs w:val="28"/>
        </w:rPr>
        <w:t xml:space="preserve"> и </w:t>
      </w:r>
      <w:r w:rsidRPr="005968FE">
        <w:rPr>
          <w:b/>
          <w:color w:val="000000"/>
          <w:sz w:val="28"/>
          <w:szCs w:val="28"/>
          <w:lang w:val="en-US"/>
        </w:rPr>
        <w:t>PR</w:t>
      </w:r>
      <w:r w:rsidRPr="005968FE">
        <w:rPr>
          <w:b/>
          <w:color w:val="000000"/>
          <w:sz w:val="28"/>
          <w:szCs w:val="28"/>
        </w:rPr>
        <w:t>-</w:t>
      </w:r>
      <w:r w:rsidRPr="005968FE">
        <w:rPr>
          <w:b/>
          <w:sz w:val="28"/>
          <w:szCs w:val="28"/>
        </w:rPr>
        <w:t xml:space="preserve"> коммуникации</w:t>
      </w:r>
    </w:p>
    <w:p w14:paraId="6E81F562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Документы как источник информации. Понятие документа, классификация документов. История анализа документов как метода социального исследования.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 xml:space="preserve">Место и роль традиционного (классического, качественного) метода и контент-анализа (формализованного, качественно-количественного метода) как способов изучения документальной информации и получения информации. Типы контент-анализа. Процедура и этапы контент-анализа. Контент-анализ и экспресс-анализ. Интент-анализ. Дискурс-анализ. Место контент-анализа и других способов анализа документов в исследовании проблем рекламной 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-деятельности.</w:t>
      </w:r>
    </w:p>
    <w:p w14:paraId="0AAF9FCC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0E921DDE" w14:textId="77777777" w:rsidR="00871BAA" w:rsidRPr="005968FE" w:rsidRDefault="00871BAA" w:rsidP="005968FE">
      <w:pPr>
        <w:spacing w:after="0" w:line="240" w:lineRule="auto"/>
        <w:ind w:left="0" w:firstLine="567"/>
        <w:rPr>
          <w:bCs/>
          <w:szCs w:val="28"/>
        </w:rPr>
      </w:pPr>
      <w:r w:rsidRPr="005968FE">
        <w:rPr>
          <w:b/>
          <w:szCs w:val="28"/>
        </w:rPr>
        <w:lastRenderedPageBreak/>
        <w:t xml:space="preserve">3. Метод фокус-групп в изучении рекламной и </w:t>
      </w:r>
      <w:r w:rsidRPr="005968FE">
        <w:rPr>
          <w:b/>
          <w:szCs w:val="28"/>
          <w:lang w:val="en-US"/>
        </w:rPr>
        <w:t>PR</w:t>
      </w:r>
      <w:r w:rsidRPr="005968FE">
        <w:rPr>
          <w:b/>
          <w:szCs w:val="28"/>
        </w:rPr>
        <w:t>-коммуникации</w:t>
      </w:r>
    </w:p>
    <w:p w14:paraId="16908F70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Фокус-группы и другие качественные методы: сходство и различие, достоинства и недостатки. Принципы и технология проведения фокус-групп. Подготовка программы исследования. Определение критериев подбора респондентов. Подбор участников. Приготовление помещения и необходимого оборудования. Разработка топик-гайда. Обсуждение. Анализ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>результатов. Написание отчета. Место и роль модератора в проведении фокус-группы.</w:t>
      </w:r>
    </w:p>
    <w:p w14:paraId="42DB8199" w14:textId="77777777" w:rsidR="00DD3A51" w:rsidRPr="005968FE" w:rsidRDefault="00DD3A51" w:rsidP="005968FE">
      <w:pPr>
        <w:spacing w:after="0" w:line="240" w:lineRule="auto"/>
        <w:ind w:left="0" w:firstLine="567"/>
        <w:rPr>
          <w:szCs w:val="28"/>
        </w:rPr>
      </w:pPr>
    </w:p>
    <w:p w14:paraId="7A07901D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 xml:space="preserve">4. Глубинное интервью в исследовании рекламной и </w:t>
      </w:r>
      <w:r w:rsidRPr="005968FE">
        <w:rPr>
          <w:b/>
          <w:szCs w:val="28"/>
          <w:lang w:val="en-US"/>
        </w:rPr>
        <w:t>PR</w:t>
      </w:r>
      <w:r w:rsidRPr="005968FE">
        <w:rPr>
          <w:b/>
          <w:szCs w:val="28"/>
        </w:rPr>
        <w:t>-коммуникации</w:t>
      </w:r>
    </w:p>
    <w:p w14:paraId="0F3097F5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Глубинное индивидуальное интервью как метод сбора первичных данных. Сравнение возможностей глубинного интервью и фокус-группы. Ситуации выбора метода глубинного индивидуального интервью для сопровождения рекламной или </w:t>
      </w:r>
      <w:r w:rsidRPr="005968FE">
        <w:rPr>
          <w:szCs w:val="28"/>
          <w:lang w:val="en-US"/>
        </w:rPr>
        <w:t>PR</w:t>
      </w:r>
      <w:r w:rsidRPr="005968FE">
        <w:rPr>
          <w:b/>
          <w:szCs w:val="28"/>
        </w:rPr>
        <w:t>-</w:t>
      </w:r>
      <w:r w:rsidRPr="005968FE">
        <w:rPr>
          <w:szCs w:val="28"/>
        </w:rPr>
        <w:t>кампании. Экспертные интервью и экспертные оценки. Основные принципы составления гайда глубинного интервью. Роль интервьюера в сборе информации. Проблемы поиска и критерии отбора респондентов для проведения глубинного индивидуального интервью. Проблемы репрезентативности метода. Фиксация и анализ результатов. Написание отчета.</w:t>
      </w:r>
    </w:p>
    <w:p w14:paraId="56424960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4805CAA1" w14:textId="77777777" w:rsidR="00871BAA" w:rsidRPr="005968FE" w:rsidRDefault="00871BAA" w:rsidP="005968FE">
      <w:pPr>
        <w:pStyle w:val="11"/>
        <w:tabs>
          <w:tab w:val="left" w:pos="851"/>
        </w:tabs>
        <w:spacing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5.</w:t>
      </w:r>
      <w:r w:rsidRPr="005968FE">
        <w:rPr>
          <w:b/>
          <w:sz w:val="28"/>
          <w:szCs w:val="28"/>
        </w:rPr>
        <w:t xml:space="preserve"> Опросные методы в исследовании рекламной </w:t>
      </w:r>
      <w:r w:rsidRPr="005968FE">
        <w:rPr>
          <w:b/>
          <w:color w:val="000000"/>
          <w:sz w:val="28"/>
          <w:szCs w:val="28"/>
        </w:rPr>
        <w:t xml:space="preserve">и </w:t>
      </w:r>
      <w:r w:rsidRPr="005968FE">
        <w:rPr>
          <w:b/>
          <w:color w:val="000000"/>
          <w:sz w:val="28"/>
          <w:szCs w:val="28"/>
          <w:lang w:val="en-US"/>
        </w:rPr>
        <w:t>PR</w:t>
      </w:r>
      <w:r w:rsidRPr="005968FE">
        <w:rPr>
          <w:b/>
          <w:color w:val="000000"/>
          <w:sz w:val="28"/>
          <w:szCs w:val="28"/>
        </w:rPr>
        <w:t>-</w:t>
      </w:r>
      <w:r w:rsidRPr="005968FE">
        <w:rPr>
          <w:b/>
          <w:sz w:val="28"/>
          <w:szCs w:val="28"/>
        </w:rPr>
        <w:t>коммуникации</w:t>
      </w:r>
    </w:p>
    <w:p w14:paraId="213B6BC4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Место и роль опросных методов в изучении рекламной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 xml:space="preserve">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-коммуникации. Понятие опроса, классификация опросов. Формализованное, фокусированное и свободное интервью. Анкетирование как вид опроса. Экспертный опрос. Массовые опросы как основной способ обследования в рекламной коммуникации. Анкета. Вопросы, виды вопросов. Генеральная и выборочная совокупности. Ошибки выборки. Оценка надежности выборочного обследования.</w:t>
      </w:r>
    </w:p>
    <w:p w14:paraId="7FA1F98B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03EF444F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 xml:space="preserve">6. Наблюдение, эксперимент и проективные методики в исследованиях рекламной и </w:t>
      </w:r>
      <w:r w:rsidRPr="005968FE">
        <w:rPr>
          <w:b/>
          <w:szCs w:val="28"/>
          <w:lang w:val="en-US"/>
        </w:rPr>
        <w:t>PR</w:t>
      </w:r>
      <w:r w:rsidRPr="005968FE">
        <w:rPr>
          <w:b/>
          <w:szCs w:val="28"/>
        </w:rPr>
        <w:t>-коммуникации</w:t>
      </w:r>
    </w:p>
    <w:p w14:paraId="0D1C3317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Понятие наблюдения в социологии. Типология наблюдений. Технология (процедура) наблюдения. Наблюдение в рекламной 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-деятельности: специфика, практика использования, проблемы. Цели и методика проведения эксперимента в исследованиях рекламной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 xml:space="preserve">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-коммуникации. Этическая сторона эксперимента. Проективные методики. Понятие проекции и проективного метода. Проективный метод в изучении рекламной</w:t>
      </w:r>
      <w:r w:rsidR="00035DA4" w:rsidRPr="005968FE">
        <w:rPr>
          <w:szCs w:val="28"/>
        </w:rPr>
        <w:t xml:space="preserve"> </w:t>
      </w:r>
      <w:r w:rsidRPr="005968FE">
        <w:rPr>
          <w:szCs w:val="28"/>
        </w:rPr>
        <w:t xml:space="preserve">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-коммуникации: специфика, практика использования, проблемы. Основные проективные методы: ассоциативные, на завершение задания, конструирующие, экспрессивные, ранжирование.</w:t>
      </w:r>
    </w:p>
    <w:p w14:paraId="0DE0A92A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7EC65F62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 xml:space="preserve">7. Оценка эффективности рекламной и </w:t>
      </w:r>
      <w:r w:rsidRPr="005968FE">
        <w:rPr>
          <w:b/>
          <w:szCs w:val="28"/>
          <w:lang w:val="en-US"/>
        </w:rPr>
        <w:t>PR</w:t>
      </w:r>
      <w:r w:rsidRPr="005968FE">
        <w:rPr>
          <w:b/>
          <w:szCs w:val="28"/>
        </w:rPr>
        <w:t>-коммуникации: принципы и методы</w:t>
      </w:r>
    </w:p>
    <w:p w14:paraId="1B463C79" w14:textId="77777777" w:rsidR="00871BAA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noProof/>
          <w:szCs w:val="28"/>
        </w:rPr>
        <w:t>Экономическая эффективность рекламы: показатели экономической эффективности. Коммуникативная эффективность рекламы: методы предтестирования и посттестирования, тесты на запоминание, тесты на убедительность, подсчет непосредственных откликов, физиологические тесты.</w:t>
      </w:r>
      <w:r w:rsidR="00035DA4" w:rsidRPr="005968FE">
        <w:rPr>
          <w:noProof/>
          <w:szCs w:val="28"/>
        </w:rPr>
        <w:t xml:space="preserve"> </w:t>
      </w:r>
      <w:r w:rsidRPr="005968FE">
        <w:rPr>
          <w:szCs w:val="28"/>
        </w:rPr>
        <w:t xml:space="preserve">Проблема создания банка данных о структуре и основных тенденциях функционирования общественности, других сторон </w:t>
      </w:r>
      <w:r w:rsidRPr="005968FE">
        <w:rPr>
          <w:bCs/>
          <w:szCs w:val="28"/>
          <w:lang w:val="en-US"/>
        </w:rPr>
        <w:lastRenderedPageBreak/>
        <w:t>PR</w:t>
      </w:r>
      <w:r w:rsidRPr="005968FE">
        <w:rPr>
          <w:szCs w:val="28"/>
        </w:rPr>
        <w:t>-деятельности. Описание и объяснение в социальном познании. Элементарный анализ. Индексы, шкалы, типологии. Сложные методы анализа. Моделирование. Отчеты, аналитические записки и другие способы представления результатов социологического исследования. Графическое представление социологических данных.</w:t>
      </w:r>
      <w:r w:rsidR="00FC33A5" w:rsidRPr="005968FE">
        <w:rPr>
          <w:szCs w:val="28"/>
        </w:rPr>
        <w:t xml:space="preserve"> </w:t>
      </w:r>
      <w:r w:rsidRPr="005968FE">
        <w:rPr>
          <w:szCs w:val="28"/>
        </w:rPr>
        <w:t>Понятие социологической рекомендации и ее виды. Общие требования к разработке рекомендаций. Роль и ответственность исследователя при разработке рекомендаций. Обоснование рекомендаций по результатам социологических исследований: методология и особенности. Методы внедрения социологических рекомендаций.</w:t>
      </w:r>
    </w:p>
    <w:p w14:paraId="708AA9D2" w14:textId="77777777" w:rsidR="00035DA4" w:rsidRPr="005968FE" w:rsidRDefault="00035DA4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8.</w:t>
      </w:r>
      <w:r w:rsidR="008257E3" w:rsidRPr="005968FE">
        <w:rPr>
          <w:b/>
          <w:szCs w:val="28"/>
        </w:rPr>
        <w:t> </w:t>
      </w:r>
      <w:r w:rsidR="00804DD4" w:rsidRPr="005968FE">
        <w:rPr>
          <w:b/>
          <w:szCs w:val="28"/>
        </w:rPr>
        <w:t>П</w:t>
      </w:r>
      <w:r w:rsidRPr="005968FE">
        <w:rPr>
          <w:b/>
          <w:szCs w:val="28"/>
        </w:rPr>
        <w:t>ресс-служба и ее роль в системе связей с общественностью</w:t>
      </w:r>
    </w:p>
    <w:p w14:paraId="12A1E284" w14:textId="77777777" w:rsidR="00035DA4" w:rsidRPr="005968FE" w:rsidRDefault="00035DA4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Пресс-служба как институт </w:t>
      </w:r>
      <w:r w:rsidR="008257E3" w:rsidRPr="005968FE">
        <w:rPr>
          <w:szCs w:val="28"/>
        </w:rPr>
        <w:t>взаимодействия</w:t>
      </w:r>
      <w:r w:rsidRPr="005968FE">
        <w:rPr>
          <w:szCs w:val="28"/>
        </w:rPr>
        <w:t xml:space="preserve"> со средствами массовой информации. </w:t>
      </w:r>
      <w:r w:rsidR="00B7083D" w:rsidRPr="005968FE">
        <w:rPr>
          <w:szCs w:val="28"/>
        </w:rPr>
        <w:t xml:space="preserve">Указ Президента Республики Беларусь </w:t>
      </w:r>
      <w:r w:rsidR="00427477">
        <w:rPr>
          <w:szCs w:val="28"/>
        </w:rPr>
        <w:t>«</w:t>
      </w:r>
      <w:r w:rsidR="00B7083D" w:rsidRPr="005968FE">
        <w:rPr>
          <w:color w:val="auto"/>
          <w:szCs w:val="28"/>
        </w:rPr>
        <w:t>О совершенствовании работы государственных органов, иных государственных организаций со средствами массовой информации</w:t>
      </w:r>
      <w:r w:rsidR="00427477">
        <w:rPr>
          <w:color w:val="auto"/>
          <w:szCs w:val="28"/>
        </w:rPr>
        <w:t>»</w:t>
      </w:r>
      <w:r w:rsidR="00B7083D" w:rsidRPr="005968FE">
        <w:rPr>
          <w:color w:val="auto"/>
          <w:szCs w:val="28"/>
        </w:rPr>
        <w:t xml:space="preserve">. </w:t>
      </w:r>
      <w:r w:rsidRPr="005968FE">
        <w:rPr>
          <w:szCs w:val="28"/>
        </w:rPr>
        <w:t xml:space="preserve">Основные функции современной пресс-службы. </w:t>
      </w:r>
      <w:r w:rsidR="008257E3" w:rsidRPr="005968FE">
        <w:rPr>
          <w:szCs w:val="28"/>
        </w:rPr>
        <w:t xml:space="preserve">Пресс-служба и пресс-центр. </w:t>
      </w:r>
      <w:r w:rsidRPr="005968FE">
        <w:rPr>
          <w:szCs w:val="28"/>
        </w:rPr>
        <w:t xml:space="preserve">Система белорусских пресс-служб. Специфика деятельности пресс-служб в структуре разных типов организаций: </w:t>
      </w:r>
      <w:r w:rsidR="008257E3" w:rsidRPr="005968FE">
        <w:rPr>
          <w:szCs w:val="28"/>
        </w:rPr>
        <w:t xml:space="preserve">государственных, </w:t>
      </w:r>
      <w:r w:rsidRPr="005968FE">
        <w:rPr>
          <w:szCs w:val="28"/>
        </w:rPr>
        <w:t>коммерческ</w:t>
      </w:r>
      <w:r w:rsidR="008257E3" w:rsidRPr="005968FE">
        <w:rPr>
          <w:szCs w:val="28"/>
        </w:rPr>
        <w:t>их</w:t>
      </w:r>
      <w:r w:rsidRPr="005968FE">
        <w:rPr>
          <w:szCs w:val="28"/>
        </w:rPr>
        <w:t>, общественн</w:t>
      </w:r>
      <w:r w:rsidR="008257E3" w:rsidRPr="005968FE">
        <w:rPr>
          <w:szCs w:val="28"/>
        </w:rPr>
        <w:t>ых</w:t>
      </w:r>
      <w:r w:rsidRPr="005968FE">
        <w:rPr>
          <w:szCs w:val="28"/>
        </w:rPr>
        <w:t>.</w:t>
      </w:r>
    </w:p>
    <w:p w14:paraId="677B93EE" w14:textId="77777777" w:rsidR="00035DA4" w:rsidRPr="005968FE" w:rsidRDefault="00035DA4" w:rsidP="005968FE">
      <w:pPr>
        <w:spacing w:after="0" w:line="240" w:lineRule="auto"/>
        <w:ind w:left="0" w:firstLine="567"/>
        <w:rPr>
          <w:szCs w:val="28"/>
        </w:rPr>
      </w:pPr>
    </w:p>
    <w:p w14:paraId="0AE6F139" w14:textId="77777777" w:rsidR="00035DA4" w:rsidRPr="005968FE" w:rsidRDefault="00035DA4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 xml:space="preserve">9. Роль и </w:t>
      </w:r>
      <w:r w:rsidR="00B7083D" w:rsidRPr="005968FE">
        <w:rPr>
          <w:b/>
          <w:szCs w:val="28"/>
        </w:rPr>
        <w:t>функции</w:t>
      </w:r>
      <w:r w:rsidRPr="005968FE">
        <w:rPr>
          <w:b/>
          <w:szCs w:val="28"/>
        </w:rPr>
        <w:t xml:space="preserve"> пресс-секретаря в организации</w:t>
      </w:r>
    </w:p>
    <w:p w14:paraId="58C0D06D" w14:textId="77777777" w:rsidR="00035DA4" w:rsidRPr="005968FE" w:rsidRDefault="00035DA4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Квалификационные требования к кандидату на должность пресс-секретаря.</w:t>
      </w:r>
      <w:r w:rsidR="00B7083D" w:rsidRPr="005968FE">
        <w:rPr>
          <w:szCs w:val="28"/>
        </w:rPr>
        <w:t xml:space="preserve"> Задачи и ф</w:t>
      </w:r>
      <w:r w:rsidRPr="005968FE">
        <w:rPr>
          <w:szCs w:val="28"/>
        </w:rPr>
        <w:t xml:space="preserve">ункции пресс-секретаря. Планирование и реализация </w:t>
      </w:r>
      <w:r w:rsidR="00B7083D" w:rsidRPr="005968FE">
        <w:rPr>
          <w:szCs w:val="28"/>
        </w:rPr>
        <w:t>взаимодействия</w:t>
      </w:r>
      <w:r w:rsidRPr="005968FE">
        <w:rPr>
          <w:szCs w:val="28"/>
        </w:rPr>
        <w:t xml:space="preserve"> пресс-секретаря со средствами массовой информации: базовые принципы работы с журналистами. Роль личности пресс-секретаря </w:t>
      </w:r>
      <w:r w:rsidR="00B7083D" w:rsidRPr="005968FE">
        <w:rPr>
          <w:szCs w:val="28"/>
        </w:rPr>
        <w:t xml:space="preserve">в </w:t>
      </w:r>
      <w:r w:rsidRPr="005968FE">
        <w:rPr>
          <w:szCs w:val="28"/>
        </w:rPr>
        <w:t xml:space="preserve">осуществлении эффективной коммуникационной политики организации. Имидж пресс-секретаря: формирование и </w:t>
      </w:r>
      <w:r w:rsidR="00B27F50" w:rsidRPr="005968FE">
        <w:rPr>
          <w:szCs w:val="28"/>
        </w:rPr>
        <w:t>развитие</w:t>
      </w:r>
      <w:r w:rsidRPr="005968FE">
        <w:rPr>
          <w:szCs w:val="28"/>
        </w:rPr>
        <w:t>.</w:t>
      </w:r>
    </w:p>
    <w:p w14:paraId="7808D2B1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0587BC20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b/>
        </w:rPr>
        <w:t>10.</w:t>
      </w:r>
      <w:r w:rsidRPr="005968FE">
        <w:rPr>
          <w:b/>
          <w:szCs w:val="28"/>
        </w:rPr>
        <w:t> Формы мониторинга СМИ. Методы анализа сообщений СМИ</w:t>
      </w:r>
    </w:p>
    <w:p w14:paraId="4348D9C9" w14:textId="77777777" w:rsidR="003E23A1" w:rsidRPr="005968FE" w:rsidRDefault="003E23A1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Роль мониторинга СМИ в медиарилейшнз, его важность в принятии стратегических решений. Перманентный характер мониторинга как фактор его репрезентативности. Цели мониторинга и его виды. Мониторинг бренда / организации, мониторинг конкурентов, мониторинг прямой речи, отраслевой дайджест, календарь событий, мониторинг отдельного региона и </w:t>
      </w:r>
      <w:r w:rsidR="00A3275E" w:rsidRPr="005968FE">
        <w:rPr>
          <w:szCs w:val="28"/>
        </w:rPr>
        <w:t>др</w:t>
      </w:r>
      <w:r w:rsidRPr="005968FE">
        <w:rPr>
          <w:szCs w:val="28"/>
        </w:rPr>
        <w:t>. Мониторинг собственными силами организации или с привлечением профильного агентства: преимущества и недостатки. Ручной и автоматизированный мониторинг: оперативность и надежность. Инструменты мониторинга СМИ, блогосферы и сообщений в социальных сетях. Способы представления результатов мониторинга.</w:t>
      </w:r>
    </w:p>
    <w:p w14:paraId="5CD7DCC5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603D48DB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11. Медиакарта, правила ее составления</w:t>
      </w:r>
    </w:p>
    <w:p w14:paraId="2A20EADA" w14:textId="77777777" w:rsidR="00871BAA" w:rsidRPr="005968FE" w:rsidRDefault="00913D50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Медиакарта как модель информационной базы данных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-специалиста. </w:t>
      </w:r>
      <w:r w:rsidR="00871BAA" w:rsidRPr="005968FE">
        <w:rPr>
          <w:szCs w:val="28"/>
        </w:rPr>
        <w:t>Требования к составлению медиакарты. Заявленный и реальный тираж</w:t>
      </w:r>
      <w:r w:rsidR="008A4319" w:rsidRPr="005968FE">
        <w:rPr>
          <w:szCs w:val="28"/>
        </w:rPr>
        <w:t>, соотношение подписки и розницы.</w:t>
      </w:r>
      <w:r w:rsidR="00871BAA" w:rsidRPr="005968FE">
        <w:rPr>
          <w:szCs w:val="28"/>
        </w:rPr>
        <w:t xml:space="preserve"> Жанровая структура издания</w:t>
      </w:r>
      <w:r w:rsidR="008A4319" w:rsidRPr="005968FE">
        <w:rPr>
          <w:szCs w:val="28"/>
        </w:rPr>
        <w:t>: по полосам, рубрикам, дням недели</w:t>
      </w:r>
      <w:r w:rsidR="00871BAA" w:rsidRPr="005968FE">
        <w:rPr>
          <w:szCs w:val="28"/>
        </w:rPr>
        <w:t xml:space="preserve">. Внутренняя структура редакции. Время и форма представления материалов. </w:t>
      </w:r>
      <w:r w:rsidR="008A4319" w:rsidRPr="005968FE">
        <w:rPr>
          <w:szCs w:val="28"/>
        </w:rPr>
        <w:t>Портреты редакторов, журналистов.</w:t>
      </w:r>
    </w:p>
    <w:p w14:paraId="4BDE793F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30DE4DBD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12.</w:t>
      </w:r>
      <w:r w:rsidRPr="005968FE">
        <w:rPr>
          <w:szCs w:val="28"/>
        </w:rPr>
        <w:t> </w:t>
      </w:r>
      <w:r w:rsidRPr="005968FE">
        <w:rPr>
          <w:b/>
          <w:szCs w:val="28"/>
        </w:rPr>
        <w:t xml:space="preserve">Особенности и основные этапы подготовки </w:t>
      </w:r>
      <w:r w:rsidRPr="005968FE">
        <w:rPr>
          <w:b/>
          <w:szCs w:val="28"/>
          <w:lang w:val="en-US"/>
        </w:rPr>
        <w:t>PR</w:t>
      </w:r>
      <w:r w:rsidRPr="005968FE">
        <w:rPr>
          <w:b/>
          <w:szCs w:val="28"/>
        </w:rPr>
        <w:t>-кампании. Разработка креативной концепции и способы ее реализации</w:t>
      </w:r>
    </w:p>
    <w:p w14:paraId="5B591C0F" w14:textId="77777777" w:rsidR="00871BAA" w:rsidRPr="005968FE" w:rsidRDefault="00A3275E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lastRenderedPageBreak/>
        <w:t>Паблик рилейшнз</w:t>
      </w:r>
      <w:r w:rsidR="00871BAA" w:rsidRPr="005968FE">
        <w:rPr>
          <w:szCs w:val="28"/>
        </w:rPr>
        <w:t xml:space="preserve"> как стратегическая деятельность, преимущества планирования. Система </w:t>
      </w:r>
      <w:r w:rsidR="00871BAA" w:rsidRPr="005968FE">
        <w:rPr>
          <w:szCs w:val="28"/>
          <w:lang w:val="en-US"/>
        </w:rPr>
        <w:t>RACE</w:t>
      </w:r>
      <w:r w:rsidR="00871BAA" w:rsidRPr="005968FE">
        <w:rPr>
          <w:szCs w:val="28"/>
        </w:rPr>
        <w:t xml:space="preserve"> и другие модели </w:t>
      </w:r>
      <w:r w:rsidR="00871BAA" w:rsidRPr="005968FE">
        <w:rPr>
          <w:szCs w:val="28"/>
          <w:lang w:val="en-US"/>
        </w:rPr>
        <w:t>PR</w:t>
      </w:r>
      <w:r w:rsidR="00871BAA" w:rsidRPr="005968FE">
        <w:rPr>
          <w:szCs w:val="28"/>
        </w:rPr>
        <w:t>-планирования.</w:t>
      </w:r>
      <w:r w:rsidR="00A00120" w:rsidRPr="005968FE">
        <w:rPr>
          <w:szCs w:val="28"/>
        </w:rPr>
        <w:t xml:space="preserve"> </w:t>
      </w:r>
      <w:r w:rsidR="00871BAA" w:rsidRPr="005968FE">
        <w:rPr>
          <w:szCs w:val="28"/>
        </w:rPr>
        <w:t xml:space="preserve">Определение проблем и анализ корпоративной репутации организации. </w:t>
      </w:r>
      <w:r w:rsidR="00871BAA" w:rsidRPr="005968FE">
        <w:rPr>
          <w:szCs w:val="28"/>
          <w:lang w:val="en-US"/>
        </w:rPr>
        <w:t>SWOT</w:t>
      </w:r>
      <w:r w:rsidR="00871BAA" w:rsidRPr="005968FE">
        <w:rPr>
          <w:szCs w:val="28"/>
        </w:rPr>
        <w:t xml:space="preserve">-анализ. Планирование и программирование </w:t>
      </w:r>
      <w:r w:rsidR="00871BAA" w:rsidRPr="005968FE">
        <w:rPr>
          <w:szCs w:val="28"/>
          <w:lang w:val="en-US"/>
        </w:rPr>
        <w:t>PR</w:t>
      </w:r>
      <w:r w:rsidR="00871BAA" w:rsidRPr="005968FE">
        <w:rPr>
          <w:szCs w:val="28"/>
        </w:rPr>
        <w:t xml:space="preserve">-кампании. Требования к постановке цели. Основные принципы и критерии определения целевой группы. Виды целевых групп. Корректировка общей цели </w:t>
      </w:r>
      <w:r w:rsidR="00871BAA" w:rsidRPr="005968FE">
        <w:rPr>
          <w:szCs w:val="28"/>
          <w:lang w:val="en-US"/>
        </w:rPr>
        <w:t>PR</w:t>
      </w:r>
      <w:r w:rsidR="00871BAA" w:rsidRPr="005968FE">
        <w:rPr>
          <w:szCs w:val="28"/>
        </w:rPr>
        <w:t>-кампании с позиций целевых групп.</w:t>
      </w:r>
      <w:r w:rsidR="00A00120" w:rsidRPr="005968FE">
        <w:rPr>
          <w:szCs w:val="28"/>
        </w:rPr>
        <w:t xml:space="preserve"> </w:t>
      </w:r>
      <w:r w:rsidR="00871BAA" w:rsidRPr="005968FE">
        <w:rPr>
          <w:szCs w:val="28"/>
        </w:rPr>
        <w:t xml:space="preserve">Реализация программы. Правила составления сообщений для целевых групп. Составление </w:t>
      </w:r>
      <w:r w:rsidR="00871BAA" w:rsidRPr="005968FE">
        <w:rPr>
          <w:szCs w:val="28"/>
          <w:lang w:val="en-US"/>
        </w:rPr>
        <w:t>PR</w:t>
      </w:r>
      <w:r w:rsidR="00871BAA" w:rsidRPr="005968FE">
        <w:rPr>
          <w:szCs w:val="28"/>
        </w:rPr>
        <w:t>-брифа.</w:t>
      </w:r>
      <w:r w:rsidR="00A00120" w:rsidRPr="005968FE">
        <w:rPr>
          <w:szCs w:val="28"/>
        </w:rPr>
        <w:t xml:space="preserve"> </w:t>
      </w:r>
      <w:r w:rsidR="00871BAA" w:rsidRPr="005968FE">
        <w:rPr>
          <w:szCs w:val="28"/>
        </w:rPr>
        <w:t xml:space="preserve">Проблема оценки эффективности </w:t>
      </w:r>
      <w:r w:rsidR="00871BAA" w:rsidRPr="005968FE">
        <w:rPr>
          <w:szCs w:val="28"/>
          <w:lang w:val="en-US"/>
        </w:rPr>
        <w:t>PR</w:t>
      </w:r>
      <w:r w:rsidR="00871BAA" w:rsidRPr="005968FE">
        <w:rPr>
          <w:szCs w:val="28"/>
        </w:rPr>
        <w:t>-кампании.</w:t>
      </w:r>
    </w:p>
    <w:p w14:paraId="04964179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135A6027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13. Правила составления PR-сообщений и характеристика основных каналов PR-коммуникации</w:t>
      </w:r>
    </w:p>
    <w:p w14:paraId="0D277D8E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Специфик</w:t>
      </w:r>
      <w:r w:rsidR="00E863C1" w:rsidRPr="005968FE">
        <w:rPr>
          <w:szCs w:val="28"/>
        </w:rPr>
        <w:t>а</w:t>
      </w:r>
      <w:r w:rsidRPr="005968FE">
        <w:rPr>
          <w:szCs w:val="28"/>
        </w:rPr>
        <w:t xml:space="preserve">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-сообщений. Правила составления сообщений для основных целевых групп. Основные каналы коммуникации, используемые в паблик рилейшнз</w:t>
      </w:r>
      <w:r w:rsidR="00FC33A5" w:rsidRPr="005968FE">
        <w:rPr>
          <w:szCs w:val="28"/>
        </w:rPr>
        <w:t>, их характеристика</w:t>
      </w:r>
      <w:r w:rsidRPr="005968FE">
        <w:rPr>
          <w:szCs w:val="28"/>
        </w:rPr>
        <w:t xml:space="preserve">. Факторы, влияющие на выбор канала. Составление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-брифа.</w:t>
      </w:r>
    </w:p>
    <w:p w14:paraId="3F086BB4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4118BE4B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14.</w:t>
      </w:r>
      <w:r w:rsidRPr="005968FE">
        <w:rPr>
          <w:szCs w:val="28"/>
        </w:rPr>
        <w:t> </w:t>
      </w:r>
      <w:r w:rsidRPr="005968FE">
        <w:rPr>
          <w:b/>
          <w:szCs w:val="28"/>
        </w:rPr>
        <w:t>Пресс-релиз: правила подготовки и рассылки</w:t>
      </w:r>
    </w:p>
    <w:p w14:paraId="6D491E48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Пресс-релиз, его задачи и функции. </w:t>
      </w:r>
      <w:r w:rsidR="00A3275E" w:rsidRPr="005968FE">
        <w:rPr>
          <w:szCs w:val="28"/>
        </w:rPr>
        <w:t xml:space="preserve">Отличия пресс-релиза от других видов </w:t>
      </w:r>
      <w:r w:rsidR="00A3275E" w:rsidRPr="005968FE">
        <w:rPr>
          <w:szCs w:val="28"/>
          <w:lang w:val="en-US"/>
        </w:rPr>
        <w:t>PR</w:t>
      </w:r>
      <w:r w:rsidR="00A3275E" w:rsidRPr="005968FE">
        <w:rPr>
          <w:szCs w:val="28"/>
        </w:rPr>
        <w:t xml:space="preserve">-текстов. </w:t>
      </w:r>
      <w:r w:rsidRPr="005968FE">
        <w:rPr>
          <w:szCs w:val="28"/>
        </w:rPr>
        <w:t>Правила составления пресс-релиза: простота, ритмичность, читабельность, понятие фог-индекса, длина абзацев, убедительность, естественность стиля. Правила оформления пресс-релиза. Особенности распространения пресс-релизов.</w:t>
      </w:r>
    </w:p>
    <w:p w14:paraId="291BA499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24863F8D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 xml:space="preserve">15. Пресс-релиз для </w:t>
      </w:r>
      <w:r w:rsidR="006267E0" w:rsidRPr="005968FE">
        <w:rPr>
          <w:b/>
          <w:szCs w:val="28"/>
        </w:rPr>
        <w:t xml:space="preserve">размещения в </w:t>
      </w:r>
      <w:r w:rsidRPr="005968FE">
        <w:rPr>
          <w:b/>
          <w:szCs w:val="28"/>
        </w:rPr>
        <w:t>интернет-пространств</w:t>
      </w:r>
      <w:r w:rsidR="006267E0" w:rsidRPr="005968FE">
        <w:rPr>
          <w:b/>
          <w:szCs w:val="28"/>
        </w:rPr>
        <w:t>е</w:t>
      </w:r>
      <w:r w:rsidRPr="005968FE">
        <w:rPr>
          <w:b/>
          <w:szCs w:val="28"/>
        </w:rPr>
        <w:t xml:space="preserve">: </w:t>
      </w:r>
      <w:r w:rsidR="006267E0" w:rsidRPr="005968FE">
        <w:rPr>
          <w:b/>
          <w:szCs w:val="28"/>
        </w:rPr>
        <w:t>специфика</w:t>
      </w:r>
      <w:r w:rsidR="00C01D53" w:rsidRPr="005968FE">
        <w:rPr>
          <w:b/>
          <w:szCs w:val="28"/>
        </w:rPr>
        <w:t xml:space="preserve"> </w:t>
      </w:r>
      <w:r w:rsidRPr="005968FE">
        <w:rPr>
          <w:b/>
          <w:szCs w:val="28"/>
        </w:rPr>
        <w:t>составления и оформления</w:t>
      </w:r>
    </w:p>
    <w:p w14:paraId="4D40C004" w14:textId="77777777" w:rsidR="00C01D53" w:rsidRPr="005968FE" w:rsidRDefault="00C01D53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Функции и задачи пресс-релиза. Особенности составления и оформления прес</w:t>
      </w:r>
      <w:r w:rsidR="003C22B5" w:rsidRPr="005968FE">
        <w:rPr>
          <w:szCs w:val="28"/>
        </w:rPr>
        <w:t>с</w:t>
      </w:r>
      <w:r w:rsidRPr="005968FE">
        <w:rPr>
          <w:szCs w:val="28"/>
        </w:rPr>
        <w:t xml:space="preserve">-релиза для интернет-пространства: формат </w:t>
      </w:r>
      <w:r w:rsidR="00427477">
        <w:rPr>
          <w:szCs w:val="28"/>
        </w:rPr>
        <w:t>«</w:t>
      </w:r>
      <w:r w:rsidRPr="005968FE">
        <w:rPr>
          <w:szCs w:val="28"/>
        </w:rPr>
        <w:t>просто текст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минимальный объем данных, тема, получатель, </w:t>
      </w:r>
      <w:r w:rsidR="00427477">
        <w:rPr>
          <w:szCs w:val="28"/>
        </w:rPr>
        <w:t>«</w:t>
      </w:r>
      <w:r w:rsidRPr="005968FE">
        <w:rPr>
          <w:szCs w:val="28"/>
        </w:rPr>
        <w:t>тело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письма. </w:t>
      </w:r>
      <w:r w:rsidR="00A3275E" w:rsidRPr="005968FE">
        <w:rPr>
          <w:szCs w:val="28"/>
        </w:rPr>
        <w:t xml:space="preserve">Пресс-релиз для социальных медиа. </w:t>
      </w:r>
      <w:r w:rsidRPr="005968FE">
        <w:rPr>
          <w:szCs w:val="28"/>
        </w:rPr>
        <w:t>Преимущества гиперссылок, интерактивные возможности. Видеорелизы.</w:t>
      </w:r>
    </w:p>
    <w:p w14:paraId="48133158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2358D948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>16. PR-материалы для прессы: виды, специфика составления и оформления</w:t>
      </w:r>
    </w:p>
    <w:p w14:paraId="2294709B" w14:textId="77777777" w:rsidR="00871BAA" w:rsidRPr="005968FE" w:rsidRDefault="003C22B5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Многообразие форм </w:t>
      </w:r>
      <w:r w:rsidR="00871BAA" w:rsidRPr="005968FE">
        <w:rPr>
          <w:szCs w:val="28"/>
        </w:rPr>
        <w:t xml:space="preserve">PR-материалов: бэкграундер, медиакит, кейс-история, байлайнер, обзорная статья, факт-лист, биография, форма </w:t>
      </w:r>
      <w:r w:rsidR="00427477">
        <w:rPr>
          <w:szCs w:val="28"/>
        </w:rPr>
        <w:t>«</w:t>
      </w:r>
      <w:r w:rsidR="00871BAA" w:rsidRPr="005968FE">
        <w:rPr>
          <w:szCs w:val="28"/>
        </w:rPr>
        <w:t>вопрос-ответ</w:t>
      </w:r>
      <w:r w:rsidR="00427477">
        <w:rPr>
          <w:szCs w:val="28"/>
        </w:rPr>
        <w:t>»</w:t>
      </w:r>
      <w:r w:rsidR="00871BAA" w:rsidRPr="005968FE">
        <w:rPr>
          <w:szCs w:val="28"/>
        </w:rPr>
        <w:t>, заявление. Общие правила составления и оформления PR-материалов</w:t>
      </w:r>
      <w:r w:rsidRPr="005968FE">
        <w:rPr>
          <w:szCs w:val="28"/>
        </w:rPr>
        <w:t xml:space="preserve">: </w:t>
      </w:r>
      <w:r w:rsidR="00427477">
        <w:rPr>
          <w:szCs w:val="28"/>
        </w:rPr>
        <w:t>«</w:t>
      </w:r>
      <w:r w:rsidRPr="005968FE">
        <w:rPr>
          <w:szCs w:val="28"/>
        </w:rPr>
        <w:t>текст для ушей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и </w:t>
      </w:r>
      <w:r w:rsidR="00427477">
        <w:rPr>
          <w:szCs w:val="28"/>
        </w:rPr>
        <w:t>«</w:t>
      </w:r>
      <w:r w:rsidRPr="005968FE">
        <w:rPr>
          <w:szCs w:val="28"/>
        </w:rPr>
        <w:t>текст для глаз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, простота, ритмичность, читабельность, понятие фог-индекса, длина абзацев, убедительность, естественность стиля. Выбор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-материала в соответствии с информационным поводом, задачами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-специалиста.</w:t>
      </w:r>
    </w:p>
    <w:p w14:paraId="33B0AECB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</w:p>
    <w:p w14:paraId="1C2E7C56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>17.</w:t>
      </w:r>
      <w:r w:rsidR="00A3275E" w:rsidRPr="005968FE">
        <w:t> </w:t>
      </w:r>
      <w:r w:rsidRPr="005968FE">
        <w:rPr>
          <w:b/>
          <w:szCs w:val="28"/>
        </w:rPr>
        <w:t xml:space="preserve">Мероприятия с участием журналистов в </w:t>
      </w:r>
      <w:r w:rsidR="006267E0" w:rsidRPr="005968FE">
        <w:rPr>
          <w:b/>
          <w:szCs w:val="28"/>
        </w:rPr>
        <w:t>паблик рилейшнз</w:t>
      </w:r>
      <w:r w:rsidRPr="005968FE">
        <w:rPr>
          <w:b/>
          <w:szCs w:val="28"/>
        </w:rPr>
        <w:t>: виды, этапы подготовки и проведения, посткоммуникация</w:t>
      </w:r>
    </w:p>
    <w:p w14:paraId="3E64B9DF" w14:textId="77777777" w:rsidR="00871BAA" w:rsidRPr="005968FE" w:rsidRDefault="004D18A3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Мероприятия для журналистов как инструменты позиционирования организации. Организация как информационный источник, открытая, готовая к диалогу структура. </w:t>
      </w:r>
      <w:r w:rsidR="00871BAA" w:rsidRPr="005968FE">
        <w:rPr>
          <w:szCs w:val="28"/>
        </w:rPr>
        <w:t>Разновидности мероприятий с участием журналистов: пресс-конференция, брифинг, пресс-завтрак, пресс-ланч, пресс-экспертинг и др. Пресс-клубы.</w:t>
      </w:r>
      <w:r w:rsidRPr="005968FE">
        <w:rPr>
          <w:szCs w:val="28"/>
        </w:rPr>
        <w:t xml:space="preserve"> Пресс-туры.</w:t>
      </w:r>
      <w:r w:rsidR="00871BAA" w:rsidRPr="005968FE">
        <w:rPr>
          <w:szCs w:val="28"/>
        </w:rPr>
        <w:t xml:space="preserve"> Этапы и особенности подготовки мероприятий с участием журналистов</w:t>
      </w:r>
      <w:r w:rsidRPr="005968FE">
        <w:rPr>
          <w:szCs w:val="28"/>
        </w:rPr>
        <w:t xml:space="preserve">: дата и время проведения, приглашение участников, длительность мероприятия, сопутствующие </w:t>
      </w:r>
      <w:r w:rsidRPr="005968FE">
        <w:rPr>
          <w:szCs w:val="28"/>
        </w:rPr>
        <w:lastRenderedPageBreak/>
        <w:t>материалы.</w:t>
      </w:r>
      <w:r w:rsidR="00871BAA" w:rsidRPr="005968FE">
        <w:rPr>
          <w:szCs w:val="28"/>
        </w:rPr>
        <w:t xml:space="preserve"> Сценарий и программа проведения мероприятий с участием журналистов. </w:t>
      </w:r>
      <w:r w:rsidR="003C22B5" w:rsidRPr="005968FE">
        <w:rPr>
          <w:szCs w:val="28"/>
        </w:rPr>
        <w:t>Формы</w:t>
      </w:r>
      <w:r w:rsidR="00BB6C3E" w:rsidRPr="005968FE">
        <w:rPr>
          <w:szCs w:val="28"/>
        </w:rPr>
        <w:t xml:space="preserve"> </w:t>
      </w:r>
      <w:r w:rsidR="00871BAA" w:rsidRPr="005968FE">
        <w:rPr>
          <w:szCs w:val="28"/>
        </w:rPr>
        <w:t>посткоммуникации.</w:t>
      </w:r>
    </w:p>
    <w:p w14:paraId="393B768E" w14:textId="77777777" w:rsidR="00871BAA" w:rsidRPr="005968FE" w:rsidRDefault="00871BAA" w:rsidP="005968FE">
      <w:pPr>
        <w:pStyle w:val="a3"/>
        <w:tabs>
          <w:tab w:val="left" w:pos="851"/>
        </w:tabs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18. PR-деятельность по формированию эффективной коммуникации с потребителями товаров и услуг организации</w:t>
      </w:r>
    </w:p>
    <w:p w14:paraId="393FF78F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Законодательство о защите прав потребителей.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>Роль PR-деятельност</w:t>
      </w:r>
      <w:r w:rsidR="00294148" w:rsidRPr="005968FE">
        <w:rPr>
          <w:szCs w:val="28"/>
        </w:rPr>
        <w:t>и</w:t>
      </w:r>
      <w:r w:rsidRPr="005968FE">
        <w:rPr>
          <w:szCs w:val="28"/>
        </w:rPr>
        <w:t xml:space="preserve"> в построении объема продаж. Цели отношений с потребителями.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 xml:space="preserve">Продвижение товаров и услуг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-средствами. Рынок </w:t>
      </w:r>
      <w:r w:rsidRPr="005968FE">
        <w:rPr>
          <w:szCs w:val="28"/>
          <w:lang w:val="en-US"/>
        </w:rPr>
        <w:t>b</w:t>
      </w:r>
      <w:r w:rsidRPr="005968FE">
        <w:rPr>
          <w:szCs w:val="28"/>
        </w:rPr>
        <w:t>2</w:t>
      </w:r>
      <w:r w:rsidRPr="005968FE">
        <w:rPr>
          <w:szCs w:val="28"/>
          <w:lang w:val="en-US"/>
        </w:rPr>
        <w:t>c</w:t>
      </w:r>
      <w:r w:rsidRPr="005968FE">
        <w:rPr>
          <w:szCs w:val="28"/>
        </w:rPr>
        <w:t xml:space="preserve"> и </w:t>
      </w:r>
      <w:r w:rsidRPr="005968FE">
        <w:rPr>
          <w:szCs w:val="28"/>
          <w:lang w:val="en-US"/>
        </w:rPr>
        <w:t>b</w:t>
      </w:r>
      <w:r w:rsidRPr="005968FE">
        <w:rPr>
          <w:szCs w:val="28"/>
        </w:rPr>
        <w:t>2</w:t>
      </w:r>
      <w:r w:rsidRPr="005968FE">
        <w:rPr>
          <w:szCs w:val="28"/>
          <w:lang w:val="en-US"/>
        </w:rPr>
        <w:t>b</w:t>
      </w:r>
      <w:r w:rsidRPr="005968FE">
        <w:rPr>
          <w:szCs w:val="28"/>
        </w:rPr>
        <w:t>. Специфика продвижения новых продуктов и продуктов, длительное время присутствующих на рынке. Особенности PR-действий на индустриальном (отраслевом) рынке.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 xml:space="preserve">Деятельность с запросами и претензиями потребителей. Круглосуточные </w:t>
      </w:r>
      <w:r w:rsidR="00427477">
        <w:rPr>
          <w:szCs w:val="28"/>
        </w:rPr>
        <w:t>«</w:t>
      </w:r>
      <w:r w:rsidRPr="005968FE">
        <w:rPr>
          <w:szCs w:val="28"/>
        </w:rPr>
        <w:t>горячие линии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телефонной поддержки клиентов. Корпоративные сайт, форум и блог как каналы коммуникации с потребителями. Работа офиса по разбору претензий.</w:t>
      </w:r>
    </w:p>
    <w:p w14:paraId="6608F7D9" w14:textId="77777777" w:rsidR="00871BAA" w:rsidRPr="005968FE" w:rsidRDefault="00871BAA" w:rsidP="005968FE">
      <w:pPr>
        <w:spacing w:after="0" w:line="240" w:lineRule="auto"/>
        <w:ind w:left="0" w:firstLine="567"/>
      </w:pPr>
    </w:p>
    <w:p w14:paraId="011923F1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</w:rPr>
        <w:t>19. </w:t>
      </w:r>
      <w:r w:rsidRPr="005968FE">
        <w:rPr>
          <w:b/>
          <w:szCs w:val="28"/>
        </w:rPr>
        <w:t>PR-деятельность по формированию эффективной коммуникации с местным населением. Проекты в области корпоративной социальной ответственности в местном сообществе</w:t>
      </w:r>
    </w:p>
    <w:p w14:paraId="3C847B70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Роль паблик рилейшнз в согласовании интересов организации и ее целевых групп. Концепция ответственности организации перед обществом. Цели деятельности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-специалиста организации по отношению к населению.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>Права местного населения: охрана окружающей среды, честная уплата налогов, предпочтение при найме на работу, участие, в том числе финансовое, организации к местным проблемам и проектам.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 xml:space="preserve">Основные направления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-деятельности организации по отношению к населению: убеждение через информирование; проведение общественно-полезных массовых мероприятий; отстаивание интересов населения.</w:t>
      </w:r>
    </w:p>
    <w:p w14:paraId="41805BF1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74541333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20. PR-деятельность по формированию эффективной коммуникации с органами государственной власти</w:t>
      </w:r>
    </w:p>
    <w:p w14:paraId="587185E2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Цели деятельности PR-специалиста организации по отношению к государственным органам. Понятие </w:t>
      </w:r>
      <w:r w:rsidRPr="005968FE">
        <w:rPr>
          <w:szCs w:val="28"/>
          <w:lang w:val="en-US"/>
        </w:rPr>
        <w:t>Government</w:t>
      </w:r>
      <w:r w:rsidR="00A00120" w:rsidRPr="005968FE">
        <w:rPr>
          <w:szCs w:val="28"/>
        </w:rPr>
        <w:t xml:space="preserve"> </w:t>
      </w:r>
      <w:r w:rsidRPr="005968FE">
        <w:rPr>
          <w:szCs w:val="28"/>
          <w:lang w:val="en-US"/>
        </w:rPr>
        <w:t>Relations</w:t>
      </w:r>
      <w:r w:rsidRPr="005968FE">
        <w:rPr>
          <w:szCs w:val="28"/>
        </w:rPr>
        <w:t> (</w:t>
      </w:r>
      <w:r w:rsidRPr="005968FE">
        <w:rPr>
          <w:szCs w:val="28"/>
          <w:lang w:val="en-US"/>
        </w:rPr>
        <w:t>GR</w:t>
      </w:r>
      <w:r w:rsidRPr="005968FE">
        <w:rPr>
          <w:szCs w:val="28"/>
        </w:rPr>
        <w:t xml:space="preserve">). </w:t>
      </w:r>
      <w:r w:rsidRPr="005968FE">
        <w:rPr>
          <w:szCs w:val="28"/>
          <w:lang w:val="en-US"/>
        </w:rPr>
        <w:t>GR</w:t>
      </w:r>
      <w:r w:rsidRPr="005968FE">
        <w:rPr>
          <w:szCs w:val="28"/>
        </w:rPr>
        <w:t xml:space="preserve"> и государственно-частное партнерство. Корпоративная социальная ответственность как механизм реализации государственно-частного партнерства.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 xml:space="preserve">Необходимость и сущность лоббирования. Основные направления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-деятельности организации по отношению к государственным органам: установление прямых рабочих контактов; убеждение через информирование; создание благоприятных условий для лоббирования нужных вопросов; помощь органам власти в решении насущных проблем; участие в работе органов власти.</w:t>
      </w:r>
    </w:p>
    <w:p w14:paraId="162A20C5" w14:textId="77777777" w:rsidR="00871BAA" w:rsidRDefault="00871BAA" w:rsidP="005968FE">
      <w:pPr>
        <w:spacing w:after="0" w:line="240" w:lineRule="auto"/>
        <w:ind w:left="0" w:firstLine="567"/>
        <w:rPr>
          <w:b/>
          <w:szCs w:val="28"/>
        </w:rPr>
      </w:pPr>
    </w:p>
    <w:p w14:paraId="6937EE18" w14:textId="77777777" w:rsidR="00DD2E18" w:rsidRPr="005968FE" w:rsidRDefault="00DD2E18" w:rsidP="005968FE">
      <w:pPr>
        <w:spacing w:after="0" w:line="240" w:lineRule="auto"/>
        <w:ind w:left="0" w:firstLine="567"/>
        <w:rPr>
          <w:b/>
          <w:szCs w:val="28"/>
        </w:rPr>
      </w:pPr>
    </w:p>
    <w:p w14:paraId="21B60854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21. PR-деятельность по формированию эффективной коммуникации с партнерами</w:t>
      </w:r>
    </w:p>
    <w:p w14:paraId="5F6A50C9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Цели деятельности PR-специалиста организации по отношению к партнерам. Качественное и количественное разнообразие целевой группы </w:t>
      </w:r>
      <w:r w:rsidR="00427477">
        <w:rPr>
          <w:szCs w:val="28"/>
        </w:rPr>
        <w:t>«</w:t>
      </w:r>
      <w:r w:rsidRPr="005968FE">
        <w:rPr>
          <w:szCs w:val="28"/>
        </w:rPr>
        <w:t>партнеры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. Методы деловой коммуникации с инвесторами. Инвестиционный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. Сотрудничество с общественными организациями как партнерами в реализации социальных проектов. </w:t>
      </w:r>
      <w:r w:rsidRPr="005968FE">
        <w:rPr>
          <w:szCs w:val="28"/>
        </w:rPr>
        <w:lastRenderedPageBreak/>
        <w:t>Корпоративная социальная ответственность коммерческих организаций.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 xml:space="preserve">Основные направления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-деятельности организации по отношению к партнерам: информирование; укрепление как производственных, так и непроизводственных отношений; оказание поддержки во время кризисных ситуаций.</w:t>
      </w:r>
    </w:p>
    <w:p w14:paraId="0CAA19CC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74AC545D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</w:rPr>
        <w:t>22.</w:t>
      </w:r>
      <w:r w:rsidRPr="005968FE">
        <w:rPr>
          <w:b/>
          <w:szCs w:val="28"/>
        </w:rPr>
        <w:t> PR-деятельность по формированию эффективной коммуникации с сотрудниками организации</w:t>
      </w:r>
    </w:p>
    <w:p w14:paraId="122D68E7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Цели и принципы деятельности PR-специалиста организации по отношению к персоналу. Система коммуникации в организации. Формальные и неформальные, периодические и непериодические средства коммуникации для занятых и менеджеров. Роль корпоративных медиа в современной организации.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 xml:space="preserve">Основные направления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-деятельности организации по отношению к сотрудникам: создание здоровой атмосферы в коллективе, упреждение конфликтов либо их разрешение несиловыми методами; создание единого комплексного стиля в деятельности персонала организации; методическая подготовка среднего и высшего менеджерского звена.</w:t>
      </w:r>
    </w:p>
    <w:p w14:paraId="731E15CB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</w:p>
    <w:p w14:paraId="64370F92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23. Коммуникация в ситуации организационного кризиса: особенности, механизмы, целевые аудитории</w:t>
      </w:r>
    </w:p>
    <w:p w14:paraId="2F5D3393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Цели, содержание и общие принципы антикризисного менеджмента.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>Типологии кризисов.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>Динамика кризисов. Особенности кризисной ситуации.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>Стратегия управления кризисом: предвидение надвигающихся проблем, ранжирование проблем, взаимосвязь уязвимости и новых возможностей организации.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>Специфика коммуникации со СМИ в кризисной ситуации.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>Рекомендации по успешному преодолению кризиса.</w:t>
      </w:r>
    </w:p>
    <w:p w14:paraId="25905895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2DA31F3A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b/>
          <w:szCs w:val="28"/>
        </w:rPr>
        <w:t>24. Страновой паблик рилейшнз: цели, принципы, механизмы, коммуникация с внутренними и внешними целевыми аудиториями</w:t>
      </w:r>
    </w:p>
    <w:p w14:paraId="65F1B867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Цели и принципы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>-продвижения государства. Поняти</w:t>
      </w:r>
      <w:r w:rsidR="00294148" w:rsidRPr="005968FE">
        <w:rPr>
          <w:szCs w:val="28"/>
        </w:rPr>
        <w:t>я</w:t>
      </w:r>
      <w:r w:rsidRPr="005968FE">
        <w:rPr>
          <w:szCs w:val="28"/>
        </w:rPr>
        <w:t xml:space="preserve"> странового маркетинга и странового</w:t>
      </w:r>
      <w:r w:rsidR="00A00120" w:rsidRPr="005968FE">
        <w:rPr>
          <w:szCs w:val="28"/>
        </w:rPr>
        <w:t xml:space="preserve"> </w:t>
      </w:r>
      <w:r w:rsidR="00294148" w:rsidRPr="005968FE">
        <w:rPr>
          <w:szCs w:val="28"/>
        </w:rPr>
        <w:t>паблик рилейшнз</w:t>
      </w:r>
      <w:r w:rsidRPr="005968FE">
        <w:rPr>
          <w:szCs w:val="28"/>
        </w:rPr>
        <w:t>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 xml:space="preserve">Понятия имиджа и репутации применительно к государству и их влияние на экономику государства. Построение </w:t>
      </w:r>
      <w:r w:rsidRPr="005968FE">
        <w:rPr>
          <w:szCs w:val="28"/>
          <w:lang w:val="en-US"/>
        </w:rPr>
        <w:t>PR</w:t>
      </w:r>
      <w:r w:rsidRPr="005968FE">
        <w:rPr>
          <w:szCs w:val="28"/>
        </w:rPr>
        <w:t xml:space="preserve"> государства при работе с внутренними и внешними целевыми аудиториями. Механизмы странового</w:t>
      </w:r>
      <w:r w:rsidR="00A00120" w:rsidRPr="005968FE">
        <w:rPr>
          <w:szCs w:val="28"/>
        </w:rPr>
        <w:t xml:space="preserve"> </w:t>
      </w:r>
      <w:r w:rsidR="00294148" w:rsidRPr="005968FE">
        <w:rPr>
          <w:szCs w:val="28"/>
        </w:rPr>
        <w:t>паблик рилейшнз</w:t>
      </w:r>
      <w:r w:rsidRPr="005968FE">
        <w:rPr>
          <w:szCs w:val="28"/>
        </w:rPr>
        <w:t>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>Понятие национального бренда. Шестиугольник национального бренда С. Анхольта.</w:t>
      </w:r>
    </w:p>
    <w:p w14:paraId="053C3A70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729A8731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25.</w:t>
      </w:r>
      <w:r w:rsidRPr="005968FE">
        <w:rPr>
          <w:szCs w:val="28"/>
        </w:rPr>
        <w:t> </w:t>
      </w:r>
      <w:r w:rsidRPr="005968FE">
        <w:rPr>
          <w:b/>
          <w:szCs w:val="28"/>
        </w:rPr>
        <w:t>Рекламный текст: структура, стилевые приемы, жанровые особенности. Специфика рекламных текстов для различных носителей</w:t>
      </w:r>
    </w:p>
    <w:p w14:paraId="2D415EF5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Соотношение рекламного текста с текстами смежных коммуникационных сфер. Проблемы типологии и классификации рекламных и P</w:t>
      </w:r>
      <w:r w:rsidRPr="005968FE">
        <w:rPr>
          <w:szCs w:val="28"/>
          <w:lang w:val="en-US"/>
        </w:rPr>
        <w:t>R</w:t>
      </w:r>
      <w:r w:rsidRPr="005968FE">
        <w:rPr>
          <w:szCs w:val="28"/>
        </w:rPr>
        <w:t>-текстов.</w:t>
      </w:r>
      <w:r w:rsidR="00A00120" w:rsidRPr="005968FE">
        <w:rPr>
          <w:szCs w:val="28"/>
        </w:rPr>
        <w:t xml:space="preserve"> </w:t>
      </w:r>
      <w:r w:rsidRPr="005968FE">
        <w:rPr>
          <w:bCs/>
          <w:iCs/>
          <w:szCs w:val="28"/>
        </w:rPr>
        <w:t xml:space="preserve">Жанровая система рекламных текстов. </w:t>
      </w:r>
      <w:r w:rsidRPr="005968FE">
        <w:rPr>
          <w:szCs w:val="28"/>
        </w:rPr>
        <w:t xml:space="preserve">Структура </w:t>
      </w:r>
      <w:r w:rsidRPr="005968FE">
        <w:rPr>
          <w:bCs/>
          <w:iCs/>
          <w:szCs w:val="28"/>
        </w:rPr>
        <w:t>рекламного</w:t>
      </w:r>
      <w:r w:rsidRPr="005968FE">
        <w:rPr>
          <w:szCs w:val="28"/>
        </w:rPr>
        <w:t xml:space="preserve"> текста. Символ и значение в рекламном тексте.</w:t>
      </w:r>
      <w:r w:rsidR="00A00120" w:rsidRPr="005968FE">
        <w:rPr>
          <w:szCs w:val="28"/>
        </w:rPr>
        <w:t xml:space="preserve"> </w:t>
      </w:r>
      <w:r w:rsidRPr="005968FE">
        <w:rPr>
          <w:szCs w:val="28"/>
        </w:rPr>
        <w:t>Стилевые приемы в рекламе. Специфика рекламного текста для разных СМИ: пресс</w:t>
      </w:r>
      <w:r w:rsidR="00294148" w:rsidRPr="005968FE">
        <w:rPr>
          <w:szCs w:val="28"/>
        </w:rPr>
        <w:t>ы</w:t>
      </w:r>
      <w:r w:rsidRPr="005968FE">
        <w:rPr>
          <w:szCs w:val="28"/>
        </w:rPr>
        <w:t>, радио, телевидени</w:t>
      </w:r>
      <w:r w:rsidR="00294148" w:rsidRPr="005968FE">
        <w:rPr>
          <w:szCs w:val="28"/>
        </w:rPr>
        <w:t>я</w:t>
      </w:r>
      <w:r w:rsidRPr="005968FE">
        <w:rPr>
          <w:szCs w:val="28"/>
        </w:rPr>
        <w:t>, Интернет, социальны</w:t>
      </w:r>
      <w:r w:rsidR="00294148" w:rsidRPr="005968FE">
        <w:rPr>
          <w:szCs w:val="28"/>
        </w:rPr>
        <w:t>х</w:t>
      </w:r>
      <w:r w:rsidRPr="005968FE">
        <w:rPr>
          <w:szCs w:val="28"/>
        </w:rPr>
        <w:t xml:space="preserve"> сет</w:t>
      </w:r>
      <w:r w:rsidR="00294148" w:rsidRPr="005968FE">
        <w:rPr>
          <w:szCs w:val="28"/>
        </w:rPr>
        <w:t>ей</w:t>
      </w:r>
      <w:r w:rsidRPr="005968FE">
        <w:rPr>
          <w:szCs w:val="28"/>
        </w:rPr>
        <w:t>.</w:t>
      </w:r>
    </w:p>
    <w:p w14:paraId="3FE4B618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442A8F6F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BE05B5">
        <w:rPr>
          <w:b/>
          <w:szCs w:val="28"/>
        </w:rPr>
        <w:t>26.</w:t>
      </w:r>
      <w:r w:rsidRPr="00BE05B5">
        <w:rPr>
          <w:szCs w:val="28"/>
        </w:rPr>
        <w:t> </w:t>
      </w:r>
      <w:r w:rsidRPr="00BE05B5">
        <w:rPr>
          <w:b/>
          <w:szCs w:val="28"/>
        </w:rPr>
        <w:t>Нейминг и создание слоганов в рекламной коммуникации</w:t>
      </w:r>
    </w:p>
    <w:p w14:paraId="2FCD7190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Понятие и функции слогана. Маркетинговая ценность слогана: значимые рекламные единицы (имя бренда, УТП, товарная категория, целевая аудитория, </w:t>
      </w:r>
      <w:r w:rsidRPr="005968FE">
        <w:rPr>
          <w:szCs w:val="28"/>
        </w:rPr>
        <w:lastRenderedPageBreak/>
        <w:t>формальные особенности товара). Методика написания слоганов. Слоганы в практике рекламной деятельности.</w:t>
      </w:r>
    </w:p>
    <w:p w14:paraId="778A6BCA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1456135B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27. Разработка макета для наружной рекламы социальной направленности, особенности согласования</w:t>
      </w:r>
    </w:p>
    <w:p w14:paraId="45313DFC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Разработка стратегии и творческой концепции, генерирование идеи (визуального облика) рекламного объявления и составление макета. Невербальные средства выражения информации в реклам</w:t>
      </w:r>
      <w:r w:rsidRPr="005968FE">
        <w:rPr>
          <w:szCs w:val="28"/>
          <w:lang w:val="be-BY"/>
        </w:rPr>
        <w:t>е</w:t>
      </w:r>
      <w:r w:rsidRPr="005968FE">
        <w:rPr>
          <w:szCs w:val="28"/>
        </w:rPr>
        <w:t>: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изображение, шрифтовое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и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цветовое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выделение,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особенности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рекламного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макета. Взаимодействие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визуальной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и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вербальной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частей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(изображение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и</w:t>
      </w:r>
      <w:r w:rsidR="00F23518" w:rsidRPr="005968FE">
        <w:rPr>
          <w:szCs w:val="28"/>
        </w:rPr>
        <w:t xml:space="preserve"> </w:t>
      </w:r>
      <w:r w:rsidRPr="005968FE">
        <w:rPr>
          <w:szCs w:val="28"/>
        </w:rPr>
        <w:t>текст).</w:t>
      </w:r>
    </w:p>
    <w:p w14:paraId="0D23C1AB" w14:textId="77777777" w:rsidR="00871BAA" w:rsidRPr="005968FE" w:rsidRDefault="00871BAA" w:rsidP="005968FE">
      <w:pPr>
        <w:spacing w:after="0" w:line="240" w:lineRule="auto"/>
        <w:ind w:left="0" w:firstLine="567"/>
        <w:rPr>
          <w:bCs/>
          <w:iCs/>
          <w:szCs w:val="28"/>
        </w:rPr>
      </w:pPr>
    </w:p>
    <w:p w14:paraId="2FC97DC9" w14:textId="77777777" w:rsidR="00871BAA" w:rsidRPr="00B460D5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B460D5">
        <w:rPr>
          <w:b/>
          <w:szCs w:val="28"/>
        </w:rPr>
        <w:t>28. </w:t>
      </w:r>
      <w:r w:rsidR="00CA337D" w:rsidRPr="00B460D5">
        <w:rPr>
          <w:b/>
          <w:szCs w:val="28"/>
        </w:rPr>
        <w:t>Разработка плана рекламного продвижения для организации в социальной сети </w:t>
      </w:r>
      <w:r w:rsidR="00CA337D" w:rsidRPr="00B460D5">
        <w:rPr>
          <w:b/>
          <w:i/>
          <w:szCs w:val="28"/>
        </w:rPr>
        <w:t>ТикТок</w:t>
      </w:r>
    </w:p>
    <w:p w14:paraId="5FEB587E" w14:textId="77777777" w:rsidR="00871BAA" w:rsidRPr="00B460D5" w:rsidRDefault="00CA337D" w:rsidP="005968FE">
      <w:pPr>
        <w:spacing w:after="0" w:line="240" w:lineRule="auto"/>
        <w:ind w:left="0" w:firstLine="567"/>
        <w:rPr>
          <w:szCs w:val="28"/>
        </w:rPr>
      </w:pPr>
      <w:r w:rsidRPr="00B460D5">
        <w:rPr>
          <w:szCs w:val="28"/>
        </w:rPr>
        <w:t>Особенности позиционирования социальной сети </w:t>
      </w:r>
      <w:r w:rsidRPr="00B460D5">
        <w:rPr>
          <w:i/>
          <w:szCs w:val="28"/>
        </w:rPr>
        <w:t>ТикТок</w:t>
      </w:r>
      <w:r w:rsidRPr="00B460D5">
        <w:rPr>
          <w:szCs w:val="28"/>
        </w:rPr>
        <w:t>. Цели рекламного продвижения. Характер и частотность публикаций. Формы публикуемого контента. Особенности таргетинга, ретаргетинга, лидогенерации</w:t>
      </w:r>
      <w:r w:rsidR="00871BAA" w:rsidRPr="00B460D5">
        <w:rPr>
          <w:szCs w:val="28"/>
        </w:rPr>
        <w:t>.</w:t>
      </w:r>
    </w:p>
    <w:p w14:paraId="62AEB6C2" w14:textId="77777777" w:rsidR="00871BAA" w:rsidRPr="00B460D5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63A61A46" w14:textId="77777777" w:rsidR="00871BAA" w:rsidRPr="00B460D5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B460D5">
        <w:rPr>
          <w:b/>
          <w:szCs w:val="28"/>
        </w:rPr>
        <w:t>29. </w:t>
      </w:r>
      <w:bookmarkStart w:id="19" w:name="_Hlk160196785"/>
      <w:r w:rsidRPr="00B460D5">
        <w:rPr>
          <w:b/>
          <w:szCs w:val="28"/>
        </w:rPr>
        <w:t>Разработка плана рекламного продвижения для организации в социальной сети </w:t>
      </w:r>
      <w:r w:rsidR="00CA337D" w:rsidRPr="00B460D5">
        <w:rPr>
          <w:b/>
          <w:i/>
          <w:szCs w:val="28"/>
        </w:rPr>
        <w:t>Инстаграм</w:t>
      </w:r>
      <w:bookmarkEnd w:id="19"/>
    </w:p>
    <w:p w14:paraId="764ADB8C" w14:textId="77777777" w:rsidR="00871BAA" w:rsidRPr="00B460D5" w:rsidRDefault="00871BAA" w:rsidP="005968FE">
      <w:pPr>
        <w:spacing w:after="0" w:line="240" w:lineRule="auto"/>
        <w:ind w:left="0" w:firstLine="567"/>
        <w:rPr>
          <w:szCs w:val="28"/>
        </w:rPr>
      </w:pPr>
      <w:bookmarkStart w:id="20" w:name="_Hlk160196822"/>
      <w:r w:rsidRPr="00B460D5">
        <w:rPr>
          <w:szCs w:val="28"/>
        </w:rPr>
        <w:t>Особенности позиционирования социальной сети </w:t>
      </w:r>
      <w:r w:rsidR="00CA337D" w:rsidRPr="00B460D5">
        <w:rPr>
          <w:i/>
          <w:szCs w:val="28"/>
        </w:rPr>
        <w:t>Инстаграм</w:t>
      </w:r>
      <w:r w:rsidRPr="00B460D5">
        <w:rPr>
          <w:szCs w:val="28"/>
        </w:rPr>
        <w:t>. Цели рекламного продвижения. Характер и частотность публикаций. Формы публикуемого контента. Особенности таргетинга, ретаргетинга, лидогенерации</w:t>
      </w:r>
      <w:bookmarkEnd w:id="20"/>
      <w:r w:rsidRPr="00B460D5">
        <w:rPr>
          <w:szCs w:val="28"/>
        </w:rPr>
        <w:t>.</w:t>
      </w:r>
    </w:p>
    <w:p w14:paraId="30D58E2F" w14:textId="77777777" w:rsidR="00DD3A51" w:rsidRPr="00B460D5" w:rsidRDefault="00DD3A51" w:rsidP="005968FE">
      <w:pPr>
        <w:spacing w:after="0" w:line="240" w:lineRule="auto"/>
        <w:ind w:left="0" w:firstLine="567"/>
        <w:rPr>
          <w:b/>
          <w:szCs w:val="28"/>
        </w:rPr>
      </w:pPr>
    </w:p>
    <w:p w14:paraId="0BBC7286" w14:textId="77777777" w:rsidR="00871BAA" w:rsidRPr="00B460D5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B460D5">
        <w:rPr>
          <w:b/>
          <w:szCs w:val="28"/>
        </w:rPr>
        <w:t>30. Разработка плана рекламного продвижения для организации в социальной сети </w:t>
      </w:r>
      <w:bookmarkStart w:id="21" w:name="_Hlk160194682"/>
      <w:r w:rsidR="00FF66D8" w:rsidRPr="00B460D5">
        <w:rPr>
          <w:b/>
          <w:i/>
          <w:szCs w:val="28"/>
        </w:rPr>
        <w:t>ВКонтакте</w:t>
      </w:r>
      <w:bookmarkEnd w:id="21"/>
    </w:p>
    <w:p w14:paraId="5782432A" w14:textId="77777777" w:rsidR="00871BAA" w:rsidRPr="00B460D5" w:rsidRDefault="00871BAA" w:rsidP="005968FE">
      <w:pPr>
        <w:spacing w:after="0" w:line="240" w:lineRule="auto"/>
        <w:ind w:left="0" w:firstLine="567"/>
        <w:rPr>
          <w:szCs w:val="28"/>
        </w:rPr>
      </w:pPr>
      <w:r w:rsidRPr="00B460D5">
        <w:rPr>
          <w:szCs w:val="28"/>
        </w:rPr>
        <w:t>Особенности позиционирования социальной сети </w:t>
      </w:r>
      <w:r w:rsidR="00FF66D8" w:rsidRPr="00B460D5">
        <w:rPr>
          <w:i/>
          <w:szCs w:val="28"/>
        </w:rPr>
        <w:t>ВКонтакте</w:t>
      </w:r>
      <w:r w:rsidRPr="00B460D5">
        <w:rPr>
          <w:szCs w:val="28"/>
        </w:rPr>
        <w:t>. Цели рекламного продвижения. Характер и частотность публикаций. Формы публикуемого контента. Особенности таргетинга, ретаргетинга, лидогенерации.</w:t>
      </w:r>
    </w:p>
    <w:p w14:paraId="3B577CD9" w14:textId="77777777" w:rsidR="00871BAA" w:rsidRPr="00B460D5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265D5B76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B460D5">
        <w:rPr>
          <w:b/>
          <w:szCs w:val="28"/>
        </w:rPr>
        <w:t>31. </w:t>
      </w:r>
      <w:r w:rsidR="00CA337D" w:rsidRPr="00B460D5">
        <w:rPr>
          <w:b/>
          <w:szCs w:val="28"/>
        </w:rPr>
        <w:t xml:space="preserve">Разработка плана рекламного продвижения для организации в мессенджере </w:t>
      </w:r>
      <w:r w:rsidR="00CA337D" w:rsidRPr="00B460D5">
        <w:rPr>
          <w:b/>
          <w:i/>
          <w:iCs/>
          <w:szCs w:val="28"/>
        </w:rPr>
        <w:t>Телеграм</w:t>
      </w:r>
    </w:p>
    <w:p w14:paraId="668A9468" w14:textId="77777777" w:rsidR="00871BAA" w:rsidRPr="005968FE" w:rsidRDefault="00CA337D" w:rsidP="005968FE">
      <w:pPr>
        <w:spacing w:after="0" w:line="240" w:lineRule="auto"/>
        <w:ind w:left="0" w:firstLine="567"/>
        <w:rPr>
          <w:szCs w:val="28"/>
        </w:rPr>
      </w:pPr>
      <w:r w:rsidRPr="00CA337D">
        <w:rPr>
          <w:szCs w:val="28"/>
        </w:rPr>
        <w:t xml:space="preserve">Особенности позиционирования </w:t>
      </w:r>
      <w:r>
        <w:rPr>
          <w:szCs w:val="28"/>
        </w:rPr>
        <w:t>мессенджера</w:t>
      </w:r>
      <w:r w:rsidRPr="00CA337D">
        <w:rPr>
          <w:szCs w:val="28"/>
        </w:rPr>
        <w:t xml:space="preserve"> </w:t>
      </w:r>
      <w:r w:rsidRPr="00CA337D">
        <w:rPr>
          <w:i/>
          <w:iCs/>
          <w:szCs w:val="28"/>
        </w:rPr>
        <w:t>Телеграм</w:t>
      </w:r>
      <w:r w:rsidRPr="00CA337D">
        <w:rPr>
          <w:szCs w:val="28"/>
        </w:rPr>
        <w:t>. Цели рекламного продвижения. Характер и частотность публикаций. Формы публикуемого контента. Особенности таргетинга, ретаргетинга, лидогенерации</w:t>
      </w:r>
      <w:r w:rsidR="00871BAA" w:rsidRPr="005968FE">
        <w:rPr>
          <w:szCs w:val="28"/>
        </w:rPr>
        <w:t>.</w:t>
      </w:r>
    </w:p>
    <w:p w14:paraId="6D6C521D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6F9717CC" w14:textId="77777777" w:rsidR="00871BAA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32. </w:t>
      </w:r>
      <w:r w:rsidRPr="00BE05B5">
        <w:rPr>
          <w:b/>
          <w:szCs w:val="28"/>
        </w:rPr>
        <w:t>Разработка брифа для рекламного агентства в целях планирования кампании по выводу на рынок нового продукта</w:t>
      </w:r>
    </w:p>
    <w:p w14:paraId="1278D14B" w14:textId="77777777" w:rsidR="00BE05B5" w:rsidRPr="005968FE" w:rsidRDefault="00BE05B5" w:rsidP="005968FE">
      <w:pPr>
        <w:spacing w:after="0" w:line="240" w:lineRule="auto"/>
        <w:ind w:left="0" w:firstLine="567"/>
        <w:rPr>
          <w:b/>
          <w:szCs w:val="28"/>
        </w:rPr>
      </w:pPr>
    </w:p>
    <w:p w14:paraId="4001D82D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Специфика рекламных сообщений для различных целевых групп. Правила подбора основных каналов коммуникации, используемых в рекламной коммуникации. Факторы, влияющие на выбор канала. Составление брифа.</w:t>
      </w:r>
    </w:p>
    <w:p w14:paraId="21CF1D73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33. Разработка медиаплана комплексного рекламного продвижения мероприятия</w:t>
      </w:r>
    </w:p>
    <w:p w14:paraId="21A99C39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iCs/>
          <w:szCs w:val="28"/>
        </w:rPr>
        <w:lastRenderedPageBreak/>
        <w:t xml:space="preserve">Медиаисследования как возможность оценки эффективности </w:t>
      </w:r>
      <w:r w:rsidRPr="005968FE">
        <w:rPr>
          <w:szCs w:val="28"/>
        </w:rPr>
        <w:t>средств массовой коммуникации. Понятие и особенности медиапланирования. Цели и функции медиапланирования. Основные показатели в медиапланировании.</w:t>
      </w:r>
    </w:p>
    <w:p w14:paraId="02DAE936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2331806E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34. Разработка стратегии и творческой концепции имиджевой рекламной кампании для организации</w:t>
      </w:r>
    </w:p>
    <w:p w14:paraId="3D18BE33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Способы и методы создания творческой концепции имиджевой рекламы. Понятие и возможности имиджевой рекламы. Виды, цели и задачи имиджевой рекламы. Формы и способы распространения имиджевой рекламы.</w:t>
      </w:r>
    </w:p>
    <w:p w14:paraId="79458AE2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</w:p>
    <w:p w14:paraId="7BEDF091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35.</w:t>
      </w:r>
      <w:r w:rsidRPr="005968FE">
        <w:rPr>
          <w:szCs w:val="28"/>
        </w:rPr>
        <w:t> </w:t>
      </w:r>
      <w:r w:rsidRPr="005968FE">
        <w:rPr>
          <w:b/>
          <w:szCs w:val="28"/>
        </w:rPr>
        <w:t>Технология</w:t>
      </w:r>
      <w:r w:rsidR="00541037" w:rsidRPr="005968FE">
        <w:rPr>
          <w:b/>
          <w:szCs w:val="28"/>
        </w:rPr>
        <w:t xml:space="preserve"> </w:t>
      </w:r>
      <w:r w:rsidRPr="005968FE">
        <w:rPr>
          <w:b/>
          <w:szCs w:val="28"/>
          <w:lang w:val="en-US"/>
        </w:rPr>
        <w:t>Product</w:t>
      </w:r>
      <w:r w:rsidR="00D1399F" w:rsidRPr="005968FE">
        <w:rPr>
          <w:b/>
          <w:szCs w:val="28"/>
        </w:rPr>
        <w:t xml:space="preserve"> </w:t>
      </w:r>
      <w:r w:rsidRPr="005968FE">
        <w:rPr>
          <w:b/>
          <w:szCs w:val="28"/>
          <w:lang w:val="en-US"/>
        </w:rPr>
        <w:t>Placement</w:t>
      </w:r>
      <w:r w:rsidRPr="005968FE">
        <w:rPr>
          <w:b/>
          <w:szCs w:val="28"/>
        </w:rPr>
        <w:t>: возможности, оценка перспективы ее использования в продвижении товаров отечественного производства</w:t>
      </w:r>
    </w:p>
    <w:p w14:paraId="7232DD3D" w14:textId="77777777" w:rsidR="00871BAA" w:rsidRPr="005968FE" w:rsidRDefault="00871BAA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 xml:space="preserve">Особенности использования технологии </w:t>
      </w:r>
      <w:r w:rsidRPr="005968FE">
        <w:rPr>
          <w:szCs w:val="28"/>
          <w:lang w:val="en-US"/>
        </w:rPr>
        <w:t>Product</w:t>
      </w:r>
      <w:r w:rsidR="00D1399F" w:rsidRPr="005968FE">
        <w:rPr>
          <w:szCs w:val="28"/>
        </w:rPr>
        <w:t xml:space="preserve"> </w:t>
      </w:r>
      <w:r w:rsidRPr="005968FE">
        <w:rPr>
          <w:szCs w:val="28"/>
          <w:lang w:val="en-US"/>
        </w:rPr>
        <w:t>Placement</w:t>
      </w:r>
      <w:r w:rsidRPr="005968FE">
        <w:rPr>
          <w:szCs w:val="28"/>
        </w:rPr>
        <w:t xml:space="preserve"> в кинематографе, телевизионных передачах. Обоснование выбора передачи в зависимости от типа рекламируемого товара / услуги / производителя.</w:t>
      </w:r>
    </w:p>
    <w:p w14:paraId="245E6306" w14:textId="77777777" w:rsidR="00871BAA" w:rsidRPr="005968FE" w:rsidRDefault="00871BAA" w:rsidP="005968FE">
      <w:pPr>
        <w:spacing w:after="0" w:line="240" w:lineRule="auto"/>
        <w:ind w:left="0" w:firstLine="567"/>
        <w:rPr>
          <w:b/>
          <w:szCs w:val="28"/>
        </w:rPr>
      </w:pPr>
    </w:p>
    <w:p w14:paraId="5409AC61" w14:textId="77777777" w:rsidR="00803B89" w:rsidRPr="005968FE" w:rsidRDefault="00CD5712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36.</w:t>
      </w:r>
      <w:r w:rsidR="00D1399F" w:rsidRPr="005968FE">
        <w:rPr>
          <w:b/>
          <w:szCs w:val="28"/>
        </w:rPr>
        <w:t> </w:t>
      </w:r>
      <w:r w:rsidRPr="005968FE">
        <w:rPr>
          <w:b/>
          <w:szCs w:val="28"/>
        </w:rPr>
        <w:t>SMM и рекламная коммуникация в социальных сетях</w:t>
      </w:r>
    </w:p>
    <w:p w14:paraId="1226DEDB" w14:textId="77777777" w:rsidR="00803B89" w:rsidRPr="005968FE" w:rsidRDefault="00CD5712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Рекламная коммуникация в социальных сетях.</w:t>
      </w:r>
      <w:r w:rsidR="00081C8F" w:rsidRPr="005968FE">
        <w:rPr>
          <w:szCs w:val="28"/>
        </w:rPr>
        <w:t xml:space="preserve"> </w:t>
      </w:r>
      <w:r w:rsidRPr="005968FE">
        <w:rPr>
          <w:szCs w:val="28"/>
        </w:rPr>
        <w:t xml:space="preserve">Создание бренд-платформы. Продвижение в социальных сетях. Управление репутацией. Клиентская поддержка. Мониторинг. Размещение рекламы в социальных сетях. Особенности рекламирования в различных социальных сетях. </w:t>
      </w:r>
    </w:p>
    <w:p w14:paraId="78403453" w14:textId="77777777" w:rsidR="00803B89" w:rsidRPr="005968FE" w:rsidRDefault="00803B89" w:rsidP="005968FE">
      <w:pPr>
        <w:spacing w:after="0" w:line="240" w:lineRule="auto"/>
        <w:ind w:left="0" w:firstLine="567"/>
        <w:rPr>
          <w:szCs w:val="28"/>
        </w:rPr>
      </w:pPr>
    </w:p>
    <w:p w14:paraId="522439E7" w14:textId="77777777" w:rsidR="006267E0" w:rsidRPr="005968FE" w:rsidRDefault="006267E0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</w:rPr>
        <w:t>37. </w:t>
      </w:r>
      <w:r w:rsidRPr="005968FE">
        <w:rPr>
          <w:b/>
          <w:szCs w:val="28"/>
        </w:rPr>
        <w:t>Возможности рекламной коммуникации в коммерческой сфере</w:t>
      </w:r>
    </w:p>
    <w:p w14:paraId="52CE4688" w14:textId="77777777" w:rsidR="006267E0" w:rsidRPr="005968FE" w:rsidRDefault="006267E0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Разработка стратегии продвижения в зависимости от сферы коммерческой деятельности: целеопределение, сегментирование, идентификация целевых аудиторий, их характеристик и факторов привлекательности. Позиционирование: анализ потенциала, выявление лимитирующих факторов, анализ позиционирования в СМИ, изучение восприятия целевыми аудиториями, анализ конкурентной среды, разработка концепции бренда. Разработка креативной стратегии: выбор основного коммуникационного сообщения бренда, разработка визуального образа бренда, изучение восприятия логотипа, девиза или слогана целевыми аудиториями. Разработка медийной стратегии: выбор каналов коммуникации, медиапланирование и реклама, рекламных носителей по каждому каналу распространения, планирование этапов рекламной кампании во времени.</w:t>
      </w:r>
    </w:p>
    <w:p w14:paraId="4E74B3A9" w14:textId="77777777" w:rsidR="006267E0" w:rsidRPr="005968FE" w:rsidRDefault="006267E0" w:rsidP="005968FE">
      <w:pPr>
        <w:spacing w:after="0" w:line="240" w:lineRule="auto"/>
        <w:ind w:left="0" w:firstLine="567"/>
        <w:rPr>
          <w:szCs w:val="28"/>
        </w:rPr>
      </w:pPr>
    </w:p>
    <w:p w14:paraId="6E1D3594" w14:textId="77777777" w:rsidR="00803B89" w:rsidRPr="005968FE" w:rsidRDefault="005828DF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</w:t>
      </w:r>
      <w:r w:rsidR="006267E0" w:rsidRPr="005968FE">
        <w:rPr>
          <w:b/>
          <w:szCs w:val="28"/>
        </w:rPr>
        <w:t>8</w:t>
      </w:r>
      <w:r w:rsidRPr="005968FE">
        <w:rPr>
          <w:b/>
          <w:szCs w:val="28"/>
        </w:rPr>
        <w:t>.</w:t>
      </w:r>
      <w:r w:rsidR="00D1399F" w:rsidRPr="005968FE">
        <w:rPr>
          <w:b/>
          <w:szCs w:val="28"/>
        </w:rPr>
        <w:t> </w:t>
      </w:r>
      <w:r w:rsidR="009528A0" w:rsidRPr="005968FE">
        <w:rPr>
          <w:b/>
          <w:szCs w:val="28"/>
        </w:rPr>
        <w:t>Возможности р</w:t>
      </w:r>
      <w:r w:rsidRPr="005968FE">
        <w:rPr>
          <w:b/>
          <w:szCs w:val="28"/>
        </w:rPr>
        <w:t>екламной коммуникации в социальной сфере</w:t>
      </w:r>
    </w:p>
    <w:p w14:paraId="719D7123" w14:textId="77777777" w:rsidR="00803B89" w:rsidRPr="005968FE" w:rsidRDefault="00CD5712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Разработка креативной стратегии</w:t>
      </w:r>
      <w:r w:rsidR="00AA612F" w:rsidRPr="005968FE">
        <w:rPr>
          <w:szCs w:val="28"/>
        </w:rPr>
        <w:t xml:space="preserve">: выбор </w:t>
      </w:r>
      <w:r w:rsidRPr="005968FE">
        <w:rPr>
          <w:szCs w:val="28"/>
        </w:rPr>
        <w:t>основного коммуникационного сообщения социальной рекламы, визуального компонента, изучение восприятия основного сообщения целевыми аудиториями. Разработка медийной стратегии</w:t>
      </w:r>
      <w:r w:rsidR="00AA612F" w:rsidRPr="005968FE">
        <w:rPr>
          <w:szCs w:val="28"/>
        </w:rPr>
        <w:t xml:space="preserve">: </w:t>
      </w:r>
      <w:r w:rsidRPr="005968FE">
        <w:rPr>
          <w:szCs w:val="28"/>
        </w:rPr>
        <w:t>выбор каналов коммуникации, рекламных носителей, планирование этапов рекламной кампании во времени.</w:t>
      </w:r>
    </w:p>
    <w:p w14:paraId="400A4E04" w14:textId="77777777" w:rsidR="00803B89" w:rsidRPr="005968FE" w:rsidRDefault="00803B89" w:rsidP="005968FE">
      <w:pPr>
        <w:spacing w:after="0" w:line="240" w:lineRule="auto"/>
        <w:ind w:left="0" w:firstLine="567"/>
      </w:pPr>
    </w:p>
    <w:p w14:paraId="665FC47F" w14:textId="77777777" w:rsidR="00803B89" w:rsidRPr="005968FE" w:rsidRDefault="005828DF" w:rsidP="005968FE">
      <w:pPr>
        <w:spacing w:after="0" w:line="240" w:lineRule="auto"/>
        <w:ind w:left="0" w:firstLine="567"/>
        <w:rPr>
          <w:b/>
          <w:szCs w:val="28"/>
        </w:rPr>
      </w:pPr>
      <w:r w:rsidRPr="005968FE">
        <w:rPr>
          <w:b/>
          <w:szCs w:val="28"/>
        </w:rPr>
        <w:t>39.</w:t>
      </w:r>
      <w:r w:rsidR="009528A0" w:rsidRPr="005968FE">
        <w:rPr>
          <w:b/>
          <w:szCs w:val="28"/>
        </w:rPr>
        <w:t> Возможности</w:t>
      </w:r>
      <w:r w:rsidRPr="005968FE">
        <w:rPr>
          <w:b/>
          <w:szCs w:val="28"/>
        </w:rPr>
        <w:t xml:space="preserve"> рекламной коммуникации в продвижении территорий</w:t>
      </w:r>
    </w:p>
    <w:p w14:paraId="03021C33" w14:textId="77777777" w:rsidR="00803B89" w:rsidRPr="005968FE" w:rsidRDefault="00CD5712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lastRenderedPageBreak/>
        <w:t>Разработка концепции рекламного продвижения туристического потенциала страны / территории с использованием различных каналов и рекламных носителей, в том числе посредством распространения рекламы в сети Интернет, социальных сетях.</w:t>
      </w:r>
      <w:r w:rsidRPr="005968FE">
        <w:rPr>
          <w:szCs w:val="28"/>
          <w:lang w:val="be-BY"/>
        </w:rPr>
        <w:t xml:space="preserve"> </w:t>
      </w:r>
      <w:r w:rsidRPr="005968FE">
        <w:rPr>
          <w:szCs w:val="28"/>
        </w:rPr>
        <w:t>Разработка медийной стратегии</w:t>
      </w:r>
      <w:r w:rsidR="009528A0" w:rsidRPr="005968FE">
        <w:rPr>
          <w:szCs w:val="28"/>
        </w:rPr>
        <w:t xml:space="preserve">: </w:t>
      </w:r>
      <w:r w:rsidRPr="005968FE">
        <w:rPr>
          <w:szCs w:val="28"/>
        </w:rPr>
        <w:t xml:space="preserve">выбор каналов коммуникации, </w:t>
      </w:r>
      <w:r w:rsidR="009528A0" w:rsidRPr="005968FE">
        <w:rPr>
          <w:szCs w:val="28"/>
        </w:rPr>
        <w:t xml:space="preserve">рекламных носителей по каждому каналу распространения, </w:t>
      </w:r>
      <w:r w:rsidRPr="005968FE">
        <w:rPr>
          <w:szCs w:val="28"/>
        </w:rPr>
        <w:t>медиапланирование и реклама, планирование этапов рекламной кампании во времени).</w:t>
      </w:r>
    </w:p>
    <w:p w14:paraId="03007EC3" w14:textId="77777777" w:rsidR="00803B89" w:rsidRPr="005968FE" w:rsidRDefault="00803B89" w:rsidP="005968FE">
      <w:pPr>
        <w:spacing w:after="0" w:line="240" w:lineRule="auto"/>
        <w:ind w:left="0" w:firstLine="567"/>
        <w:rPr>
          <w:szCs w:val="28"/>
        </w:rPr>
      </w:pPr>
    </w:p>
    <w:p w14:paraId="450BB517" w14:textId="77777777" w:rsidR="00803B89" w:rsidRPr="005968FE" w:rsidRDefault="005828DF" w:rsidP="005968FE">
      <w:pPr>
        <w:spacing w:after="0" w:line="240" w:lineRule="auto"/>
        <w:ind w:left="0" w:firstLine="567"/>
        <w:rPr>
          <w:b/>
        </w:rPr>
      </w:pPr>
      <w:r w:rsidRPr="005968FE">
        <w:rPr>
          <w:b/>
          <w:szCs w:val="28"/>
        </w:rPr>
        <w:t>40.</w:t>
      </w:r>
      <w:r w:rsidR="009528A0" w:rsidRPr="005968FE">
        <w:rPr>
          <w:b/>
          <w:szCs w:val="28"/>
        </w:rPr>
        <w:t> Возможности</w:t>
      </w:r>
      <w:r w:rsidRPr="005968FE">
        <w:rPr>
          <w:b/>
          <w:szCs w:val="28"/>
        </w:rPr>
        <w:t xml:space="preserve"> рекламной коммуникации в </w:t>
      </w:r>
      <w:r w:rsidR="009528A0" w:rsidRPr="005968FE">
        <w:rPr>
          <w:b/>
          <w:szCs w:val="28"/>
        </w:rPr>
        <w:t>интернет-пространстве</w:t>
      </w:r>
    </w:p>
    <w:p w14:paraId="6D2F114F" w14:textId="77777777" w:rsidR="00803B89" w:rsidRPr="005968FE" w:rsidRDefault="00CD5712" w:rsidP="005968FE">
      <w:pPr>
        <w:spacing w:after="0" w:line="240" w:lineRule="auto"/>
        <w:ind w:left="0" w:firstLine="567"/>
        <w:rPr>
          <w:szCs w:val="28"/>
        </w:rPr>
      </w:pPr>
      <w:r w:rsidRPr="005968FE">
        <w:rPr>
          <w:szCs w:val="28"/>
        </w:rPr>
        <w:t>Разработка концепции рекламного продвижения с использованием новейших коммуникационных технологий для производства и распространения рекламы. Особенности вирусного распространения рекламы в сети Интернет. Разработка медийной стратегии</w:t>
      </w:r>
      <w:r w:rsidR="009528A0" w:rsidRPr="005968FE">
        <w:rPr>
          <w:szCs w:val="28"/>
        </w:rPr>
        <w:t xml:space="preserve">: </w:t>
      </w:r>
      <w:r w:rsidRPr="005968FE">
        <w:rPr>
          <w:szCs w:val="28"/>
        </w:rPr>
        <w:t xml:space="preserve">выбор каналов коммуникации, </w:t>
      </w:r>
      <w:r w:rsidR="009528A0" w:rsidRPr="005968FE">
        <w:rPr>
          <w:szCs w:val="28"/>
        </w:rPr>
        <w:t xml:space="preserve">рекламных носителей по каждому каналу распространения, </w:t>
      </w:r>
      <w:r w:rsidRPr="005968FE">
        <w:rPr>
          <w:szCs w:val="28"/>
        </w:rPr>
        <w:t>медиапланирование и реклама, планирование этапов рекламной кампании во времени.</w:t>
      </w:r>
    </w:p>
    <w:p w14:paraId="41B7F3B8" w14:textId="77777777" w:rsidR="00D54539" w:rsidRPr="005968FE" w:rsidRDefault="00D54539" w:rsidP="005968FE">
      <w:pPr>
        <w:spacing w:after="160" w:line="259" w:lineRule="auto"/>
        <w:ind w:left="0" w:firstLine="0"/>
        <w:jc w:val="left"/>
      </w:pPr>
      <w:r w:rsidRPr="005968FE">
        <w:br w:type="page"/>
      </w:r>
    </w:p>
    <w:p w14:paraId="490DA299" w14:textId="77777777" w:rsidR="00D54539" w:rsidRDefault="00B958D7" w:rsidP="007632D7">
      <w:pPr>
        <w:spacing w:after="0" w:line="276" w:lineRule="auto"/>
        <w:ind w:left="0" w:firstLine="0"/>
        <w:jc w:val="center"/>
        <w:rPr>
          <w:b/>
          <w:bCs/>
        </w:rPr>
      </w:pPr>
      <w:r w:rsidRPr="005968FE">
        <w:rPr>
          <w:b/>
          <w:bCs/>
        </w:rPr>
        <w:t>ЛИТЕРАТУРА</w:t>
      </w:r>
    </w:p>
    <w:p w14:paraId="2B23AFBC" w14:textId="77777777" w:rsidR="00B921C3" w:rsidRDefault="00B921C3" w:rsidP="00B921C3">
      <w:pPr>
        <w:spacing w:after="0" w:line="276" w:lineRule="auto"/>
        <w:ind w:left="0" w:right="142" w:firstLine="567"/>
        <w:jc w:val="center"/>
        <w:rPr>
          <w:b/>
          <w:bCs/>
        </w:rPr>
      </w:pPr>
    </w:p>
    <w:p w14:paraId="13198535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rPr>
          <w:i/>
          <w:szCs w:val="28"/>
          <w:lang w:val="be-BY"/>
        </w:rPr>
      </w:pPr>
      <w:r w:rsidRPr="00427477">
        <w:rPr>
          <w:i/>
          <w:szCs w:val="28"/>
          <w:lang w:val="be-BY"/>
        </w:rPr>
        <w:t xml:space="preserve">Акулич, И. Л. </w:t>
      </w:r>
      <w:r w:rsidRPr="00427477">
        <w:rPr>
          <w:iCs/>
          <w:szCs w:val="28"/>
          <w:lang w:val="be-BY"/>
        </w:rPr>
        <w:t xml:space="preserve">Маркетинг : учебник для студентов учреждений высшего образования по экономическим специальностям / И. Л. Акулич. – Минск : БГЭУ, 2020. – 541 с. </w:t>
      </w:r>
    </w:p>
    <w:p w14:paraId="551807C9" w14:textId="77777777" w:rsidR="00050A37" w:rsidRPr="00427477" w:rsidRDefault="00754AD5" w:rsidP="00050A37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142" w:firstLine="0"/>
      </w:pPr>
      <w:r w:rsidRPr="00427477">
        <w:rPr>
          <w:i/>
          <w:iCs/>
        </w:rPr>
        <w:t>Беляева, М. А.</w:t>
      </w:r>
      <w:r w:rsidRPr="00427477">
        <w:t xml:space="preserve"> Азы имиджелогии: имидж личности, организации, территории : учебное пособие, [эл. ресурс] / М. А. Беляева, В. А. Самкова. – Екатеринбург : УрГПУ, 2016. – 184 с. – Режим доступа : https://e.lanbook.com/book/158996. – Дата доступа : 01.02.2024.</w:t>
      </w:r>
      <w:r w:rsidR="00050A37" w:rsidRPr="00427477">
        <w:t xml:space="preserve"> </w:t>
      </w:r>
    </w:p>
    <w:p w14:paraId="15EF9971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142" w:firstLine="0"/>
      </w:pPr>
      <w:r w:rsidRPr="00427477">
        <w:rPr>
          <w:i/>
          <w:iCs/>
        </w:rPr>
        <w:t>Беляев, В. И</w:t>
      </w:r>
      <w:r w:rsidRPr="00427477">
        <w:t>. Маркетинг: основы теории и практики : учебник для студентов высших учебных заведений / В. И. Беляев. – 4-е изд., перераб. и доп. – М. : Кнорус, 2021. – 676 с.</w:t>
      </w:r>
    </w:p>
    <w:p w14:paraId="23DE3B5A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142" w:firstLine="0"/>
      </w:pPr>
      <w:r w:rsidRPr="00427477">
        <w:rPr>
          <w:i/>
          <w:iCs/>
        </w:rPr>
        <w:t>Божук, С. Г.</w:t>
      </w:r>
      <w:r w:rsidRPr="00427477">
        <w:t xml:space="preserve"> Маркетинговые исследования : учебник для студентов высших учебных заведений, обучающихся по экономическим направлениям / С. Г. Божук. – 2-е изд. , испр. и доп. – М. : Юрайт, 2022. – 303 с.</w:t>
      </w:r>
    </w:p>
    <w:p w14:paraId="1F97A11F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284"/>
        </w:tabs>
        <w:ind w:left="0" w:firstLine="0"/>
        <w:rPr>
          <w:i/>
          <w:iCs/>
          <w:szCs w:val="28"/>
        </w:rPr>
      </w:pPr>
      <w:r w:rsidRPr="00427477">
        <w:rPr>
          <w:i/>
          <w:iCs/>
          <w:szCs w:val="28"/>
        </w:rPr>
        <w:t xml:space="preserve">Гавриков, А. В. </w:t>
      </w:r>
      <w:r w:rsidRPr="00427477">
        <w:rPr>
          <w:szCs w:val="28"/>
        </w:rPr>
        <w:t>Интернет-маркетинг. Настольная книга digital-маркетолога / А. Гавриков, В. Давыдов, М. Федоров. – Москва : АСТ, 2020. – 351 с.</w:t>
      </w:r>
    </w:p>
    <w:p w14:paraId="170CE94C" w14:textId="77777777" w:rsidR="001434A2" w:rsidRPr="00427477" w:rsidRDefault="001434A2" w:rsidP="00754AD5">
      <w:pPr>
        <w:pStyle w:val="a3"/>
        <w:numPr>
          <w:ilvl w:val="0"/>
          <w:numId w:val="42"/>
        </w:numPr>
        <w:tabs>
          <w:tab w:val="left" w:pos="284"/>
        </w:tabs>
        <w:ind w:left="0" w:firstLine="0"/>
        <w:rPr>
          <w:szCs w:val="28"/>
        </w:rPr>
      </w:pPr>
      <w:r w:rsidRPr="00427477">
        <w:rPr>
          <w:i/>
          <w:szCs w:val="28"/>
          <w:lang w:val="be-BY"/>
        </w:rPr>
        <w:t>Горбач, В.А.</w:t>
      </w:r>
      <w:r w:rsidRPr="00427477">
        <w:rPr>
          <w:szCs w:val="28"/>
          <w:lang w:val="be-BY"/>
        </w:rPr>
        <w:t xml:space="preserve"> Рэдактар рэкламы : дапаможнік / В.А. Горбач. – Мінск : БДУ, 2020. – 115 с.</w:t>
      </w:r>
    </w:p>
    <w:p w14:paraId="655EC393" w14:textId="77777777" w:rsidR="00754AD5" w:rsidRPr="00427477" w:rsidRDefault="00754AD5" w:rsidP="00754AD5">
      <w:pPr>
        <w:pStyle w:val="a3"/>
        <w:numPr>
          <w:ilvl w:val="0"/>
          <w:numId w:val="42"/>
        </w:numPr>
        <w:tabs>
          <w:tab w:val="left" w:pos="284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Горчакова, В. Г.</w:t>
      </w:r>
      <w:r w:rsidRPr="00427477">
        <w:rPr>
          <w:szCs w:val="28"/>
        </w:rPr>
        <w:t xml:space="preserve"> Имиджелогия. Теория и практика : учеб. пособие для студентов вузов / В. Г. Горчакова. - Москва : ЮНИТИ-ДАНА, 2018. </w:t>
      </w:r>
      <w:r w:rsidRPr="00427477">
        <w:rPr>
          <w:szCs w:val="28"/>
        </w:rPr>
        <w:softHyphen/>
      </w:r>
      <w:r w:rsidRPr="00427477">
        <w:rPr>
          <w:szCs w:val="28"/>
        </w:rPr>
        <w:softHyphen/>
        <w:t xml:space="preserve"> – 335 с.</w:t>
      </w:r>
    </w:p>
    <w:p w14:paraId="7F81DCBA" w14:textId="77777777" w:rsidR="00CC1F71" w:rsidRPr="00427477" w:rsidRDefault="00CC1F71" w:rsidP="00CC1F71">
      <w:pPr>
        <w:pStyle w:val="af1"/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tLeast"/>
        <w:ind w:left="0" w:firstLine="0"/>
        <w:rPr>
          <w:iCs/>
          <w:szCs w:val="28"/>
        </w:rPr>
      </w:pPr>
      <w:r w:rsidRPr="00427477">
        <w:rPr>
          <w:i/>
          <w:szCs w:val="28"/>
        </w:rPr>
        <w:t>Градюшко, А. А.</w:t>
      </w:r>
      <w:r w:rsidRPr="00427477">
        <w:rPr>
          <w:iCs/>
          <w:szCs w:val="28"/>
        </w:rPr>
        <w:t xml:space="preserve"> Основы творческой деятельности веб-</w:t>
      </w:r>
      <w:proofErr w:type="gramStart"/>
      <w:r w:rsidRPr="00427477">
        <w:rPr>
          <w:iCs/>
          <w:szCs w:val="28"/>
        </w:rPr>
        <w:t>журналиста :</w:t>
      </w:r>
      <w:proofErr w:type="gramEnd"/>
      <w:r w:rsidRPr="00427477">
        <w:rPr>
          <w:iCs/>
          <w:szCs w:val="28"/>
        </w:rPr>
        <w:t xml:space="preserve"> учеб.- метод. пособие / А. А. Градюшко. – </w:t>
      </w:r>
      <w:proofErr w:type="gramStart"/>
      <w:r w:rsidRPr="00427477">
        <w:rPr>
          <w:iCs/>
          <w:szCs w:val="28"/>
        </w:rPr>
        <w:t>Минск :</w:t>
      </w:r>
      <w:proofErr w:type="gramEnd"/>
      <w:r w:rsidRPr="00427477">
        <w:rPr>
          <w:iCs/>
          <w:szCs w:val="28"/>
        </w:rPr>
        <w:t xml:space="preserve"> БГУ, 2019. – 239 с.</w:t>
      </w:r>
    </w:p>
    <w:p w14:paraId="33FDD537" w14:textId="77777777" w:rsidR="00CC1F71" w:rsidRPr="00427477" w:rsidRDefault="00CC1F71" w:rsidP="00CC1F71">
      <w:pPr>
        <w:pStyle w:val="af1"/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tLeast"/>
        <w:ind w:left="0" w:firstLine="0"/>
        <w:rPr>
          <w:iCs/>
          <w:szCs w:val="28"/>
        </w:rPr>
      </w:pPr>
      <w:r w:rsidRPr="00427477">
        <w:rPr>
          <w:i/>
          <w:szCs w:val="28"/>
        </w:rPr>
        <w:t>Градюшко, А. А.</w:t>
      </w:r>
      <w:r w:rsidRPr="00427477">
        <w:rPr>
          <w:iCs/>
          <w:szCs w:val="28"/>
        </w:rPr>
        <w:t xml:space="preserve"> Цифровая </w:t>
      </w:r>
      <w:proofErr w:type="gramStart"/>
      <w:r w:rsidRPr="00427477">
        <w:rPr>
          <w:iCs/>
          <w:szCs w:val="28"/>
        </w:rPr>
        <w:t>журналистика :</w:t>
      </w:r>
      <w:proofErr w:type="gramEnd"/>
      <w:r w:rsidRPr="00427477">
        <w:rPr>
          <w:iCs/>
          <w:szCs w:val="28"/>
        </w:rPr>
        <w:t xml:space="preserve"> учебное пособие для студентов учреждений высшего образования по специальности </w:t>
      </w:r>
      <w:r w:rsidR="00427477">
        <w:rPr>
          <w:iCs/>
          <w:szCs w:val="28"/>
        </w:rPr>
        <w:t>«</w:t>
      </w:r>
      <w:r w:rsidRPr="00427477">
        <w:rPr>
          <w:iCs/>
          <w:szCs w:val="28"/>
        </w:rPr>
        <w:t>Журналистика (по направлениям)</w:t>
      </w:r>
      <w:r w:rsidR="00427477">
        <w:rPr>
          <w:iCs/>
          <w:szCs w:val="28"/>
        </w:rPr>
        <w:t>»</w:t>
      </w:r>
      <w:r w:rsidRPr="00427477">
        <w:rPr>
          <w:iCs/>
          <w:szCs w:val="28"/>
        </w:rPr>
        <w:t xml:space="preserve"> / А. А. Градюшко. – </w:t>
      </w:r>
      <w:proofErr w:type="gramStart"/>
      <w:r w:rsidRPr="00427477">
        <w:rPr>
          <w:iCs/>
          <w:szCs w:val="28"/>
        </w:rPr>
        <w:t>Минск :</w:t>
      </w:r>
      <w:proofErr w:type="gramEnd"/>
      <w:r w:rsidRPr="00427477">
        <w:rPr>
          <w:iCs/>
          <w:szCs w:val="28"/>
        </w:rPr>
        <w:t xml:space="preserve"> БГУ, 2021. – 171 с.</w:t>
      </w:r>
    </w:p>
    <w:p w14:paraId="2BE96C62" w14:textId="77777777" w:rsidR="006A7EDE" w:rsidRPr="00427477" w:rsidRDefault="00E863C1" w:rsidP="00303A18">
      <w:pPr>
        <w:pStyle w:val="af1"/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i/>
          <w:iCs/>
          <w:szCs w:val="28"/>
        </w:rPr>
      </w:pPr>
      <w:r w:rsidRPr="00427477">
        <w:rPr>
          <w:i/>
          <w:iCs/>
          <w:szCs w:val="28"/>
        </w:rPr>
        <w:t>Душкина, М. </w:t>
      </w:r>
      <w:r w:rsidR="00BA3EE0" w:rsidRPr="00427477">
        <w:rPr>
          <w:i/>
          <w:iCs/>
          <w:szCs w:val="28"/>
        </w:rPr>
        <w:t xml:space="preserve">Р. </w:t>
      </w:r>
      <w:r w:rsidR="00754AD5" w:rsidRPr="00427477">
        <w:rPr>
          <w:szCs w:val="28"/>
        </w:rPr>
        <w:t xml:space="preserve">Психология рекламы и связей с общественностью в </w:t>
      </w:r>
      <w:proofErr w:type="gramStart"/>
      <w:r w:rsidR="00754AD5" w:rsidRPr="00427477">
        <w:rPr>
          <w:szCs w:val="28"/>
        </w:rPr>
        <w:t>маркетинге :</w:t>
      </w:r>
      <w:proofErr w:type="gramEnd"/>
      <w:r w:rsidR="00754AD5" w:rsidRPr="00427477">
        <w:rPr>
          <w:szCs w:val="28"/>
        </w:rPr>
        <w:t xml:space="preserve"> учебник для студентов высших учебных заведений, обучающихся по экономическим и гуманитарным направлениям / М. Р. Душкина. – </w:t>
      </w:r>
      <w:proofErr w:type="gramStart"/>
      <w:r w:rsidR="00754AD5" w:rsidRPr="00427477">
        <w:rPr>
          <w:szCs w:val="28"/>
        </w:rPr>
        <w:t>Москва :</w:t>
      </w:r>
      <w:proofErr w:type="gramEnd"/>
      <w:r w:rsidR="00754AD5" w:rsidRPr="00427477">
        <w:rPr>
          <w:szCs w:val="28"/>
        </w:rPr>
        <w:t xml:space="preserve"> Юрайт, 2022. – 259 с.</w:t>
      </w:r>
    </w:p>
    <w:p w14:paraId="34EFB76E" w14:textId="77777777" w:rsidR="007E5DFD" w:rsidRPr="00427477" w:rsidRDefault="007E5DFD" w:rsidP="00303A18">
      <w:pPr>
        <w:pStyle w:val="af1"/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iCs/>
          <w:szCs w:val="28"/>
        </w:rPr>
        <w:t xml:space="preserve">Евдокимов, В.А. </w:t>
      </w:r>
      <w:r w:rsidRPr="00427477">
        <w:rPr>
          <w:szCs w:val="28"/>
        </w:rPr>
        <w:t xml:space="preserve">Массмедиа в социокультурном </w:t>
      </w:r>
      <w:proofErr w:type="gramStart"/>
      <w:r w:rsidRPr="00427477">
        <w:rPr>
          <w:szCs w:val="28"/>
        </w:rPr>
        <w:t>пространстве :</w:t>
      </w:r>
      <w:proofErr w:type="gramEnd"/>
      <w:r w:rsidRPr="00427477">
        <w:rPr>
          <w:szCs w:val="28"/>
        </w:rPr>
        <w:t xml:space="preserve"> учеб. пособие для студ. вузов, обуч. по напр. подготовки 42.04.02 </w:t>
      </w:r>
      <w:r w:rsidR="00427477">
        <w:rPr>
          <w:szCs w:val="28"/>
        </w:rPr>
        <w:t>«</w:t>
      </w:r>
      <w:r w:rsidRPr="00427477">
        <w:rPr>
          <w:szCs w:val="28"/>
        </w:rPr>
        <w:t>Журналистика</w:t>
      </w:r>
      <w:r w:rsidR="00427477">
        <w:rPr>
          <w:szCs w:val="28"/>
        </w:rPr>
        <w:t>»</w:t>
      </w:r>
      <w:r w:rsidRPr="00427477">
        <w:rPr>
          <w:szCs w:val="28"/>
        </w:rPr>
        <w:t xml:space="preserve"> / В. А. Евдокимов. – </w:t>
      </w:r>
      <w:proofErr w:type="gramStart"/>
      <w:r w:rsidRPr="00427477">
        <w:rPr>
          <w:szCs w:val="28"/>
        </w:rPr>
        <w:t>Москва :</w:t>
      </w:r>
      <w:proofErr w:type="gramEnd"/>
      <w:r w:rsidRPr="00427477">
        <w:rPr>
          <w:szCs w:val="28"/>
        </w:rPr>
        <w:t xml:space="preserve"> Инфра-М, 2022. – 223 с.</w:t>
      </w:r>
    </w:p>
    <w:p w14:paraId="6B5CC9E7" w14:textId="77777777" w:rsidR="009506E8" w:rsidRPr="00427477" w:rsidRDefault="009506E8" w:rsidP="00303A18">
      <w:pPr>
        <w:pStyle w:val="a3"/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pacing w:after="0" w:line="240" w:lineRule="atLeast"/>
        <w:ind w:left="0" w:firstLine="0"/>
        <w:rPr>
          <w:szCs w:val="28"/>
          <w:lang w:val="be-BY"/>
        </w:rPr>
      </w:pPr>
      <w:r w:rsidRPr="00427477">
        <w:rPr>
          <w:i/>
          <w:szCs w:val="28"/>
          <w:lang w:val="be-BY"/>
        </w:rPr>
        <w:t>Жаўняровіч, П. П.</w:t>
      </w:r>
      <w:r w:rsidRPr="00427477">
        <w:rPr>
          <w:szCs w:val="28"/>
          <w:lang w:val="be-BY"/>
        </w:rPr>
        <w:t xml:space="preserve"> Даведнік па літаратурнай праўцы. Арфаграфічны, пунктуацыйны, лексічны, марфалагічны, сінтаксічны, тэхнічны ўзроўні / П.П. Жаўняровіч ; пад рэд. [і з уступ. сл.] Віктара Іўчанкава. – 2-е выд., стэр. – Мінск : Адукацыя і выхаванне, 2021. – 447 с.</w:t>
      </w:r>
    </w:p>
    <w:p w14:paraId="61BAA60A" w14:textId="77777777" w:rsidR="0091433A" w:rsidRPr="00427477" w:rsidRDefault="0091433A" w:rsidP="00303A18">
      <w:pPr>
        <w:pStyle w:val="a3"/>
        <w:numPr>
          <w:ilvl w:val="0"/>
          <w:numId w:val="42"/>
        </w:numPr>
        <w:tabs>
          <w:tab w:val="left" w:pos="284"/>
          <w:tab w:val="left" w:pos="426"/>
          <w:tab w:val="left" w:pos="709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szCs w:val="28"/>
          <w:lang w:val="be-BY"/>
        </w:rPr>
        <w:t>Иншакова, Н. Г.</w:t>
      </w:r>
      <w:r w:rsidRPr="00427477">
        <w:rPr>
          <w:szCs w:val="28"/>
          <w:lang w:val="be-BY"/>
        </w:rPr>
        <w:t xml:space="preserve"> Рекламный и пиар-текст. Основы редактирования : учеб. пособие для студ. вузов, обуч. по напр. подготовки ВПО 030600 </w:t>
      </w:r>
      <w:r w:rsidR="00427477">
        <w:rPr>
          <w:szCs w:val="28"/>
          <w:lang w:val="be-BY"/>
        </w:rPr>
        <w:t>«</w:t>
      </w:r>
      <w:r w:rsidRPr="00427477">
        <w:rPr>
          <w:szCs w:val="28"/>
          <w:lang w:val="be-BY"/>
        </w:rPr>
        <w:t>Журналистика</w:t>
      </w:r>
      <w:r w:rsidR="00427477">
        <w:rPr>
          <w:szCs w:val="28"/>
          <w:lang w:val="be-BY"/>
        </w:rPr>
        <w:t>»</w:t>
      </w:r>
      <w:r w:rsidRPr="00427477">
        <w:rPr>
          <w:szCs w:val="28"/>
          <w:lang w:val="be-BY"/>
        </w:rPr>
        <w:t xml:space="preserve"> и спец. 030601 </w:t>
      </w:r>
      <w:r w:rsidR="00427477">
        <w:rPr>
          <w:szCs w:val="28"/>
          <w:lang w:val="be-BY"/>
        </w:rPr>
        <w:t>«</w:t>
      </w:r>
      <w:r w:rsidRPr="00427477">
        <w:rPr>
          <w:szCs w:val="28"/>
          <w:lang w:val="be-BY"/>
        </w:rPr>
        <w:t>Журналистика</w:t>
      </w:r>
      <w:r w:rsidR="00427477">
        <w:rPr>
          <w:szCs w:val="28"/>
          <w:lang w:val="be-BY"/>
        </w:rPr>
        <w:t>»</w:t>
      </w:r>
      <w:r w:rsidRPr="00427477">
        <w:rPr>
          <w:szCs w:val="28"/>
          <w:lang w:val="be-BY"/>
        </w:rPr>
        <w:t xml:space="preserve"> для ГОС-2 и напр. подготовки ВПО 031300 </w:t>
      </w:r>
      <w:r w:rsidR="00427477">
        <w:rPr>
          <w:szCs w:val="28"/>
          <w:lang w:val="be-BY"/>
        </w:rPr>
        <w:t>«</w:t>
      </w:r>
      <w:r w:rsidRPr="00427477">
        <w:rPr>
          <w:szCs w:val="28"/>
          <w:lang w:val="be-BY"/>
        </w:rPr>
        <w:t>Журналистика</w:t>
      </w:r>
      <w:r w:rsidR="00427477">
        <w:rPr>
          <w:szCs w:val="28"/>
          <w:lang w:val="be-BY"/>
        </w:rPr>
        <w:t>»</w:t>
      </w:r>
      <w:r w:rsidRPr="00427477">
        <w:rPr>
          <w:szCs w:val="28"/>
          <w:lang w:val="be-BY"/>
        </w:rPr>
        <w:t xml:space="preserve"> для ФГОС / Н. Г. Иншакова.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Москва : Аспект Пресс, 2018. </w:t>
      </w:r>
      <w:r w:rsidRPr="00427477">
        <w:rPr>
          <w:szCs w:val="28"/>
          <w:shd w:val="clear" w:color="auto" w:fill="FFFFFF"/>
          <w:lang w:val="be-BY"/>
        </w:rPr>
        <w:t>–</w:t>
      </w:r>
      <w:r w:rsidRPr="00427477">
        <w:rPr>
          <w:szCs w:val="28"/>
          <w:lang w:val="be-BY"/>
        </w:rPr>
        <w:t xml:space="preserve"> 256 с.</w:t>
      </w:r>
    </w:p>
    <w:p w14:paraId="5080C90A" w14:textId="77777777" w:rsidR="00BA3EE0" w:rsidRPr="00427477" w:rsidRDefault="00A03DCF" w:rsidP="00754AD5">
      <w:pPr>
        <w:pStyle w:val="af1"/>
        <w:numPr>
          <w:ilvl w:val="0"/>
          <w:numId w:val="42"/>
        </w:numPr>
        <w:tabs>
          <w:tab w:val="left" w:pos="284"/>
          <w:tab w:val="left" w:pos="567"/>
          <w:tab w:val="left" w:pos="709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szCs w:val="28"/>
          <w:lang w:val="be-BY"/>
        </w:rPr>
        <w:t>Іўчанкаў, В. </w:t>
      </w:r>
      <w:r w:rsidR="00BA3EE0" w:rsidRPr="00427477">
        <w:rPr>
          <w:i/>
          <w:szCs w:val="28"/>
          <w:lang w:val="be-BY"/>
        </w:rPr>
        <w:t>І.</w:t>
      </w:r>
      <w:r w:rsidR="00BA3EE0" w:rsidRPr="00427477">
        <w:rPr>
          <w:szCs w:val="28"/>
          <w:lang w:val="be-BY"/>
        </w:rPr>
        <w:t xml:space="preserve"> Беларуская арфаграфія</w:t>
      </w:r>
      <w:r w:rsidR="0091433A" w:rsidRPr="00427477">
        <w:rPr>
          <w:szCs w:val="28"/>
          <w:lang w:val="be-BY"/>
        </w:rPr>
        <w:t xml:space="preserve"> ў медыя </w:t>
      </w:r>
      <w:r w:rsidR="00BA3EE0" w:rsidRPr="00427477">
        <w:rPr>
          <w:szCs w:val="28"/>
          <w:lang w:val="be-BY"/>
        </w:rPr>
        <w:t xml:space="preserve">: </w:t>
      </w:r>
      <w:r w:rsidR="0091433A" w:rsidRPr="00427477">
        <w:rPr>
          <w:szCs w:val="28"/>
          <w:lang w:val="be-BY"/>
        </w:rPr>
        <w:t>дапаможнік</w:t>
      </w:r>
      <w:r w:rsidR="00BA3EE0" w:rsidRPr="00427477">
        <w:rPr>
          <w:szCs w:val="28"/>
          <w:lang w:val="be-BY"/>
        </w:rPr>
        <w:t xml:space="preserve"> / В. І. Іўчанкаў. – Мінск</w:t>
      </w:r>
      <w:r w:rsidR="0091433A" w:rsidRPr="00427477">
        <w:rPr>
          <w:szCs w:val="28"/>
          <w:lang w:val="be-BY"/>
        </w:rPr>
        <w:t xml:space="preserve"> : БДУ</w:t>
      </w:r>
      <w:r w:rsidR="00BA3EE0" w:rsidRPr="00427477">
        <w:rPr>
          <w:szCs w:val="28"/>
          <w:lang w:val="be-BY"/>
        </w:rPr>
        <w:t>, 20</w:t>
      </w:r>
      <w:r w:rsidR="0091433A" w:rsidRPr="00427477">
        <w:rPr>
          <w:szCs w:val="28"/>
          <w:lang w:val="be-BY"/>
        </w:rPr>
        <w:t>23. – 231 с.</w:t>
      </w:r>
    </w:p>
    <w:p w14:paraId="77AD64B0" w14:textId="77777777" w:rsidR="00BA3EE0" w:rsidRPr="005968FE" w:rsidRDefault="00A03DCF" w:rsidP="00754AD5">
      <w:pPr>
        <w:numPr>
          <w:ilvl w:val="0"/>
          <w:numId w:val="42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rPr>
          <w:szCs w:val="28"/>
          <w:lang w:val="be-BY"/>
        </w:rPr>
      </w:pPr>
      <w:r w:rsidRPr="005968FE">
        <w:rPr>
          <w:i/>
          <w:szCs w:val="28"/>
          <w:lang w:val="be-BY"/>
        </w:rPr>
        <w:lastRenderedPageBreak/>
        <w:t>Іўчанкаў, В. </w:t>
      </w:r>
      <w:r w:rsidR="00BA3EE0" w:rsidRPr="005968FE">
        <w:rPr>
          <w:i/>
          <w:szCs w:val="28"/>
          <w:lang w:val="be-BY"/>
        </w:rPr>
        <w:t xml:space="preserve">І. </w:t>
      </w:r>
      <w:r w:rsidR="00BA3EE0" w:rsidRPr="005968FE">
        <w:rPr>
          <w:szCs w:val="28"/>
          <w:lang w:val="be-BY"/>
        </w:rPr>
        <w:t>Беларускі правапіс у апорных схемах / В. І. Іўчанкаў. – Мінск, 2010.</w:t>
      </w:r>
    </w:p>
    <w:p w14:paraId="51FCAEE5" w14:textId="77777777" w:rsidR="00BA3EE0" w:rsidRPr="005968FE" w:rsidRDefault="00A03DCF" w:rsidP="007632D7">
      <w:pPr>
        <w:numPr>
          <w:ilvl w:val="0"/>
          <w:numId w:val="4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rPr>
          <w:szCs w:val="28"/>
          <w:lang w:val="be-BY"/>
        </w:rPr>
      </w:pPr>
      <w:r w:rsidRPr="005968FE">
        <w:rPr>
          <w:i/>
          <w:szCs w:val="28"/>
          <w:lang w:val="be-BY"/>
        </w:rPr>
        <w:t>Іўчанкаў, В. </w:t>
      </w:r>
      <w:r w:rsidR="00BA3EE0" w:rsidRPr="005968FE">
        <w:rPr>
          <w:i/>
          <w:szCs w:val="28"/>
          <w:lang w:val="be-BY"/>
        </w:rPr>
        <w:t>І.</w:t>
      </w:r>
      <w:r w:rsidR="00BA3EE0" w:rsidRPr="005968FE">
        <w:rPr>
          <w:szCs w:val="28"/>
          <w:lang w:val="be-BY"/>
        </w:rPr>
        <w:t xml:space="preserve"> Дыскурс беларускіх СМІ. Арганізацыя публіцыстычнага тэксту / В. І. Іўчанкаў. – Мінск, 2003.</w:t>
      </w:r>
    </w:p>
    <w:p w14:paraId="65CE63E0" w14:textId="77777777" w:rsidR="007E5DFD" w:rsidRPr="006906D3" w:rsidRDefault="00BA3EE0" w:rsidP="00754AD5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right="142" w:firstLine="0"/>
        <w:rPr>
          <w:szCs w:val="28"/>
          <w:lang w:val="be-BY"/>
        </w:rPr>
      </w:pPr>
      <w:r w:rsidRPr="005968FE">
        <w:rPr>
          <w:i/>
          <w:szCs w:val="28"/>
          <w:lang w:val="be-BY"/>
        </w:rPr>
        <w:t>Іўчанкаў, В.</w:t>
      </w:r>
      <w:r w:rsidR="00A03DCF" w:rsidRPr="005968FE">
        <w:rPr>
          <w:i/>
          <w:szCs w:val="28"/>
          <w:lang w:val="be-BY"/>
        </w:rPr>
        <w:t> </w:t>
      </w:r>
      <w:r w:rsidRPr="005968FE">
        <w:rPr>
          <w:i/>
          <w:szCs w:val="28"/>
          <w:lang w:val="be-BY"/>
        </w:rPr>
        <w:t>І.</w:t>
      </w:r>
      <w:r w:rsidRPr="005968FE">
        <w:rPr>
          <w:szCs w:val="28"/>
          <w:lang w:val="be-BY"/>
        </w:rPr>
        <w:t xml:space="preserve"> Медыярыторыка: рытарычныя асновы журналістыкі, лінгвістыка публіцыстычнага тэксту, дыскурсны аналіз сродкаў масавай інфармацыі : курс лекцый /</w:t>
      </w:r>
      <w:r w:rsidR="00A03DCF" w:rsidRPr="005968FE">
        <w:rPr>
          <w:szCs w:val="28"/>
          <w:lang w:val="be-BY"/>
        </w:rPr>
        <w:t xml:space="preserve"> В. І. Іўчанкаў</w:t>
      </w:r>
      <w:r w:rsidRPr="005968FE">
        <w:rPr>
          <w:szCs w:val="28"/>
          <w:lang w:val="be-BY"/>
        </w:rPr>
        <w:t>. – Мінск, 2009.</w:t>
      </w:r>
      <w:r w:rsidR="007E5DFD" w:rsidRPr="007E5DFD">
        <w:rPr>
          <w:szCs w:val="28"/>
          <w:lang w:val="be-BY"/>
        </w:rPr>
        <w:t xml:space="preserve"> </w:t>
      </w:r>
    </w:p>
    <w:p w14:paraId="39DA7CAA" w14:textId="77777777" w:rsidR="007E5DFD" w:rsidRPr="00427477" w:rsidRDefault="007E5DFD" w:rsidP="00754AD5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right="142" w:firstLine="0"/>
        <w:rPr>
          <w:szCs w:val="28"/>
        </w:rPr>
      </w:pPr>
      <w:r w:rsidRPr="00427477">
        <w:rPr>
          <w:i/>
          <w:iCs/>
          <w:szCs w:val="28"/>
        </w:rPr>
        <w:t>Калачёва, И.И.</w:t>
      </w:r>
      <w:r w:rsidRPr="00427477">
        <w:rPr>
          <w:szCs w:val="28"/>
        </w:rPr>
        <w:t xml:space="preserve"> Теория коммуникативистики = </w:t>
      </w:r>
      <w:r w:rsidRPr="00427477">
        <w:rPr>
          <w:szCs w:val="28"/>
          <w:lang w:val="en-US"/>
        </w:rPr>
        <w:t>Theory</w:t>
      </w:r>
      <w:r w:rsidRPr="00427477">
        <w:rPr>
          <w:szCs w:val="28"/>
        </w:rPr>
        <w:t xml:space="preserve"> </w:t>
      </w:r>
      <w:r w:rsidRPr="00427477">
        <w:rPr>
          <w:szCs w:val="28"/>
          <w:lang w:val="en-US"/>
        </w:rPr>
        <w:t>of</w:t>
      </w:r>
      <w:r w:rsidRPr="00427477">
        <w:rPr>
          <w:szCs w:val="28"/>
        </w:rPr>
        <w:t xml:space="preserve"> </w:t>
      </w:r>
      <w:r w:rsidRPr="00427477">
        <w:rPr>
          <w:szCs w:val="28"/>
          <w:lang w:val="en-US"/>
        </w:rPr>
        <w:t>Contemporary</w:t>
      </w:r>
      <w:r w:rsidRPr="00427477">
        <w:rPr>
          <w:szCs w:val="28"/>
        </w:rPr>
        <w:t xml:space="preserve"> </w:t>
      </w:r>
      <w:r w:rsidRPr="00427477">
        <w:rPr>
          <w:szCs w:val="28"/>
          <w:lang w:val="en-US"/>
        </w:rPr>
        <w:t>Communication</w:t>
      </w:r>
      <w:r w:rsidRPr="00427477">
        <w:rPr>
          <w:szCs w:val="28"/>
        </w:rPr>
        <w:t xml:space="preserve"> </w:t>
      </w:r>
      <w:r w:rsidRPr="00427477">
        <w:rPr>
          <w:szCs w:val="28"/>
          <w:lang w:val="en-US"/>
        </w:rPr>
        <w:t>Studies</w:t>
      </w:r>
      <w:r w:rsidRPr="00427477">
        <w:rPr>
          <w:szCs w:val="28"/>
        </w:rPr>
        <w:t xml:space="preserve">: учебное пособие для иностранных студентов учреждений высшего образования по специальности магистратуры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Коммуникации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И. И. Калачёва, М. А. Гулюк. – Минск: РИВШ, 2021. – 382 с. </w:t>
      </w:r>
    </w:p>
    <w:p w14:paraId="0DED5C01" w14:textId="77777777" w:rsidR="006E5B05" w:rsidRPr="00427477" w:rsidRDefault="006E5B05" w:rsidP="006E5B05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i/>
          <w:szCs w:val="28"/>
        </w:rPr>
      </w:pPr>
      <w:r w:rsidRPr="00427477">
        <w:rPr>
          <w:i/>
          <w:szCs w:val="28"/>
        </w:rPr>
        <w:t>Касьянов, В. В.</w:t>
      </w:r>
      <w:r w:rsidRPr="00427477">
        <w:rPr>
          <w:iCs/>
          <w:szCs w:val="28"/>
        </w:rPr>
        <w:t xml:space="preserve"> Социология Интернета : учебник для академического бакалавриата, для студентов вузов, обучающихся по гуманитарным направлениям / В. В. Касьянов, В. Н. Нечипуренко. – Москва : Юрайт, 2019. – 423 с.</w:t>
      </w:r>
    </w:p>
    <w:p w14:paraId="65EF4876" w14:textId="77777777" w:rsidR="00BA3EE0" w:rsidRDefault="00BA3EE0" w:rsidP="006E5B05">
      <w:pPr>
        <w:pStyle w:val="af1"/>
        <w:numPr>
          <w:ilvl w:val="0"/>
          <w:numId w:val="42"/>
        </w:numPr>
        <w:tabs>
          <w:tab w:val="left" w:pos="284"/>
          <w:tab w:val="left" w:pos="426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5968FE">
        <w:rPr>
          <w:i/>
          <w:szCs w:val="28"/>
        </w:rPr>
        <w:t>Колесников, В.</w:t>
      </w:r>
      <w:r w:rsidRPr="005968FE">
        <w:rPr>
          <w:szCs w:val="28"/>
        </w:rPr>
        <w:t xml:space="preserve"> Политический менеджмент: учебное пособие. Стандарт третьего</w:t>
      </w:r>
      <w:r w:rsidR="00A03DCF" w:rsidRPr="005968FE">
        <w:rPr>
          <w:szCs w:val="28"/>
        </w:rPr>
        <w:t xml:space="preserve"> поколения. Для бакалавров / В. Колесников, В. </w:t>
      </w:r>
      <w:r w:rsidRPr="005968FE">
        <w:rPr>
          <w:szCs w:val="28"/>
        </w:rPr>
        <w:t>Семе</w:t>
      </w:r>
      <w:r w:rsidR="00A03DCF" w:rsidRPr="005968FE">
        <w:rPr>
          <w:szCs w:val="28"/>
        </w:rPr>
        <w:t xml:space="preserve">нов. </w:t>
      </w:r>
      <w:bookmarkStart w:id="22" w:name="_Hlk159447908"/>
      <w:r w:rsidR="00A03DCF" w:rsidRPr="005968FE">
        <w:rPr>
          <w:szCs w:val="28"/>
        </w:rPr>
        <w:t>–</w:t>
      </w:r>
      <w:bookmarkEnd w:id="22"/>
      <w:r w:rsidR="00A03DCF" w:rsidRPr="005968FE">
        <w:rPr>
          <w:szCs w:val="28"/>
        </w:rPr>
        <w:t xml:space="preserve"> СПб.: Питер, 2012.</w:t>
      </w:r>
    </w:p>
    <w:p w14:paraId="27BBB641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Кожемякин, Е. А.</w:t>
      </w:r>
      <w:r w:rsidRPr="00427477">
        <w:rPr>
          <w:szCs w:val="28"/>
        </w:rPr>
        <w:t xml:space="preserve"> Основы теории коммуникации : учебное пособие для студентов вузов, обучающихся по направлению подготовки (специальности)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Реклама и связи с общественностью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Е.А. Кожемякин. – М. : ИНФРА-М, 2023. – 189 с. </w:t>
      </w:r>
    </w:p>
    <w:p w14:paraId="674B97DB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Коноваленко, В. А.</w:t>
      </w:r>
      <w:r w:rsidRPr="00427477">
        <w:rPr>
          <w:szCs w:val="28"/>
        </w:rPr>
        <w:t xml:space="preserve"> Реклама и связи с общественностью: введение в специальность : учебник для студ. высш. учеб. заведений, обуч. по гуманитарным направлениям и специальностям / В. А. Коноваленко, М.Ю.  Коноваленко, Н. Г. Швед. –  М. : Юрайт, 2020. – 383 с.</w:t>
      </w:r>
    </w:p>
    <w:p w14:paraId="5A0D87E5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Костина, А. В.</w:t>
      </w:r>
      <w:r w:rsidRPr="00427477">
        <w:rPr>
          <w:szCs w:val="28"/>
        </w:rPr>
        <w:t xml:space="preserve"> Основы рекламы : учебное пособие для студентов высших учебных заведений, обучающихся по гуманитарным специальностям / А. В. Костина, Э. Ф. Макаревич, О. И. Карпухин. – 4-е изд., испр. и доп. – М. : КНОРУС, 2021. – 401 с.</w:t>
      </w:r>
    </w:p>
    <w:p w14:paraId="54234624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Котлер, Ф.</w:t>
      </w:r>
      <w:r w:rsidRPr="00427477">
        <w:rPr>
          <w:szCs w:val="28"/>
        </w:rPr>
        <w:t xml:space="preserve"> Маркетинг 4.0.: разворот от традиционного к цифровому  [технологии продвижения в интернете] / Ф. Котлер, Х. Картаджайя, А. Сетиаван ; [под науч. ред. М. Невзорова ; пер. с англ. М. Хорошиловой]. – М. : Бомбора, 2019. – 220 с. </w:t>
      </w:r>
    </w:p>
    <w:p w14:paraId="6846A6C5" w14:textId="77777777" w:rsidR="00754AD5" w:rsidRPr="00427477" w:rsidRDefault="00754AD5" w:rsidP="00754AD5">
      <w:pPr>
        <w:pStyle w:val="af1"/>
        <w:numPr>
          <w:ilvl w:val="0"/>
          <w:numId w:val="42"/>
        </w:numPr>
        <w:tabs>
          <w:tab w:val="left" w:pos="284"/>
          <w:tab w:val="left" w:pos="426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iCs/>
          <w:szCs w:val="28"/>
        </w:rPr>
        <w:t>Кошлякова, М. О</w:t>
      </w:r>
      <w:r w:rsidRPr="00427477">
        <w:rPr>
          <w:szCs w:val="28"/>
        </w:rPr>
        <w:t xml:space="preserve">. Социальное пространство имиджа / М. О. Кошлякова. – </w:t>
      </w:r>
      <w:proofErr w:type="gramStart"/>
      <w:r w:rsidRPr="00427477">
        <w:rPr>
          <w:szCs w:val="28"/>
        </w:rPr>
        <w:t>Москва :</w:t>
      </w:r>
      <w:proofErr w:type="gramEnd"/>
      <w:r w:rsidRPr="00427477">
        <w:rPr>
          <w:szCs w:val="28"/>
        </w:rPr>
        <w:t xml:space="preserve"> ИНФРА-М, 2016. – 152 с.</w:t>
      </w:r>
    </w:p>
    <w:p w14:paraId="7978CFA5" w14:textId="77777777" w:rsidR="00754AD5" w:rsidRPr="00427477" w:rsidRDefault="00754AD5" w:rsidP="00754AD5">
      <w:pPr>
        <w:pStyle w:val="af1"/>
        <w:numPr>
          <w:ilvl w:val="0"/>
          <w:numId w:val="42"/>
        </w:numPr>
        <w:tabs>
          <w:tab w:val="left" w:pos="284"/>
          <w:tab w:val="left" w:pos="426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iCs/>
          <w:szCs w:val="28"/>
        </w:rPr>
        <w:t>Кривоносов, А. Д.</w:t>
      </w:r>
      <w:r w:rsidRPr="00427477">
        <w:rPr>
          <w:szCs w:val="28"/>
        </w:rPr>
        <w:t xml:space="preserve"> Основы теории связей с </w:t>
      </w:r>
      <w:proofErr w:type="gramStart"/>
      <w:r w:rsidRPr="00427477">
        <w:rPr>
          <w:szCs w:val="28"/>
        </w:rPr>
        <w:t>общественностью :</w:t>
      </w:r>
      <w:proofErr w:type="gramEnd"/>
      <w:r w:rsidRPr="00427477">
        <w:rPr>
          <w:szCs w:val="28"/>
        </w:rPr>
        <w:t xml:space="preserve"> [учебник для вузов] / А. Д. Кривоносов, О. Г. Филатова, М. А. Шишкина ; [предисл. Т. Лебедевой, А. Чумикова]. – 2-е изд., испр. и доп. </w:t>
      </w:r>
      <w:r w:rsidR="00303A18" w:rsidRPr="00427477">
        <w:rPr>
          <w:szCs w:val="28"/>
        </w:rPr>
        <w:t>_</w:t>
      </w:r>
      <w:r w:rsidRPr="00427477">
        <w:rPr>
          <w:szCs w:val="28"/>
        </w:rPr>
        <w:t xml:space="preserve"> Санкт-Петербург [и др.</w:t>
      </w:r>
      <w:proofErr w:type="gramStart"/>
      <w:r w:rsidRPr="00427477">
        <w:rPr>
          <w:szCs w:val="28"/>
        </w:rPr>
        <w:t>] :</w:t>
      </w:r>
      <w:proofErr w:type="gramEnd"/>
      <w:r w:rsidRPr="00427477">
        <w:rPr>
          <w:szCs w:val="28"/>
        </w:rPr>
        <w:t xml:space="preserve"> Питер, 2018. – 286 с.</w:t>
      </w:r>
    </w:p>
    <w:p w14:paraId="2AC2E55A" w14:textId="77777777" w:rsidR="00BA3EE0" w:rsidRPr="005968FE" w:rsidRDefault="00A03DCF" w:rsidP="00754AD5">
      <w:pPr>
        <w:pStyle w:val="af1"/>
        <w:numPr>
          <w:ilvl w:val="0"/>
          <w:numId w:val="42"/>
        </w:numPr>
        <w:tabs>
          <w:tab w:val="left" w:pos="284"/>
          <w:tab w:val="left" w:pos="567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5968FE">
        <w:rPr>
          <w:i/>
          <w:iCs/>
          <w:szCs w:val="28"/>
        </w:rPr>
        <w:t>Лебедева, Е. </w:t>
      </w:r>
      <w:r w:rsidR="00BA3EE0" w:rsidRPr="005968FE">
        <w:rPr>
          <w:i/>
          <w:iCs/>
          <w:szCs w:val="28"/>
        </w:rPr>
        <w:t xml:space="preserve">В. </w:t>
      </w:r>
      <w:r w:rsidR="00BA3EE0" w:rsidRPr="005968FE">
        <w:rPr>
          <w:szCs w:val="28"/>
        </w:rPr>
        <w:t xml:space="preserve">Международная коммуникация: учеб.-метод. комплекс для студентов фак. журналистики спец. Е 23 01 07 </w:t>
      </w:r>
      <w:r w:rsidR="00427477">
        <w:rPr>
          <w:szCs w:val="28"/>
        </w:rPr>
        <w:t>«</w:t>
      </w:r>
      <w:r w:rsidRPr="005968FE">
        <w:rPr>
          <w:szCs w:val="28"/>
        </w:rPr>
        <w:t>Информация и коммуникация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/ Е. В. Лебедева. – Минск, 2013.</w:t>
      </w:r>
    </w:p>
    <w:p w14:paraId="11E583A4" w14:textId="77777777" w:rsidR="00BA3EE0" w:rsidRPr="005968FE" w:rsidRDefault="00BA3EE0" w:rsidP="00754AD5">
      <w:pPr>
        <w:pStyle w:val="af1"/>
        <w:numPr>
          <w:ilvl w:val="0"/>
          <w:numId w:val="42"/>
        </w:numPr>
        <w:tabs>
          <w:tab w:val="left" w:pos="284"/>
          <w:tab w:val="left" w:pos="567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5968FE">
        <w:rPr>
          <w:i/>
          <w:iCs/>
          <w:szCs w:val="28"/>
        </w:rPr>
        <w:t xml:space="preserve">Маклюэн, М. </w:t>
      </w:r>
      <w:r w:rsidRPr="005968FE">
        <w:rPr>
          <w:szCs w:val="28"/>
        </w:rPr>
        <w:t xml:space="preserve">Галактика Гутенберга: </w:t>
      </w:r>
      <w:proofErr w:type="gramStart"/>
      <w:r w:rsidRPr="005968FE">
        <w:rPr>
          <w:szCs w:val="28"/>
        </w:rPr>
        <w:t>Станов</w:t>
      </w:r>
      <w:r w:rsidR="00A03DCF" w:rsidRPr="005968FE">
        <w:rPr>
          <w:szCs w:val="28"/>
        </w:rPr>
        <w:t>ление человека</w:t>
      </w:r>
      <w:proofErr w:type="gramEnd"/>
      <w:r w:rsidR="00A03DCF" w:rsidRPr="005968FE">
        <w:rPr>
          <w:szCs w:val="28"/>
        </w:rPr>
        <w:t xml:space="preserve"> печатающего / М. </w:t>
      </w:r>
      <w:r w:rsidRPr="005968FE">
        <w:rPr>
          <w:szCs w:val="28"/>
        </w:rPr>
        <w:t xml:space="preserve">Маклюэн. – М., 2005. </w:t>
      </w:r>
    </w:p>
    <w:p w14:paraId="2CF7EB2B" w14:textId="77777777" w:rsidR="00BA3EE0" w:rsidRDefault="006C2A83" w:rsidP="00754AD5">
      <w:pPr>
        <w:pStyle w:val="af1"/>
        <w:numPr>
          <w:ilvl w:val="0"/>
          <w:numId w:val="42"/>
        </w:numPr>
        <w:tabs>
          <w:tab w:val="left" w:pos="284"/>
          <w:tab w:val="left" w:pos="567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5968FE">
        <w:rPr>
          <w:i/>
          <w:iCs/>
          <w:szCs w:val="28"/>
        </w:rPr>
        <w:t>Минаева, Л. </w:t>
      </w:r>
      <w:r w:rsidR="00BA3EE0" w:rsidRPr="005968FE">
        <w:rPr>
          <w:i/>
          <w:iCs/>
          <w:szCs w:val="28"/>
        </w:rPr>
        <w:t xml:space="preserve">В. </w:t>
      </w:r>
      <w:r w:rsidR="00BA3EE0" w:rsidRPr="005968FE">
        <w:rPr>
          <w:szCs w:val="28"/>
        </w:rPr>
        <w:t>Внутрикорпоративные связи с общественностью: теория и практика: учеб. пособие для студ. вузов, обуч. по напр. подгот. (спец.)</w:t>
      </w:r>
      <w:r w:rsidRPr="005968FE">
        <w:rPr>
          <w:szCs w:val="28"/>
        </w:rPr>
        <w:t xml:space="preserve"> </w:t>
      </w:r>
      <w:r w:rsidR="00427477">
        <w:rPr>
          <w:szCs w:val="28"/>
        </w:rPr>
        <w:t>«</w:t>
      </w:r>
      <w:r w:rsidRPr="005968FE">
        <w:rPr>
          <w:szCs w:val="28"/>
        </w:rPr>
        <w:t>Связи с общественностью</w:t>
      </w:r>
      <w:r w:rsidR="00427477">
        <w:rPr>
          <w:szCs w:val="28"/>
        </w:rPr>
        <w:t>»</w:t>
      </w:r>
      <w:r w:rsidRPr="005968FE">
        <w:rPr>
          <w:szCs w:val="28"/>
        </w:rPr>
        <w:t xml:space="preserve"> / Л. В. </w:t>
      </w:r>
      <w:r w:rsidR="00BA3EE0" w:rsidRPr="005968FE">
        <w:rPr>
          <w:szCs w:val="28"/>
        </w:rPr>
        <w:t>Мин</w:t>
      </w:r>
      <w:r w:rsidRPr="005968FE">
        <w:rPr>
          <w:szCs w:val="28"/>
        </w:rPr>
        <w:t>аева. – М.: Аспект Пресс, 2010.</w:t>
      </w:r>
    </w:p>
    <w:p w14:paraId="3E059A20" w14:textId="77777777" w:rsidR="009506E8" w:rsidRPr="00427477" w:rsidRDefault="009506E8" w:rsidP="00303A18">
      <w:pPr>
        <w:pStyle w:val="a3"/>
        <w:numPr>
          <w:ilvl w:val="0"/>
          <w:numId w:val="42"/>
        </w:numPr>
        <w:tabs>
          <w:tab w:val="left" w:pos="426"/>
        </w:tabs>
        <w:spacing w:after="0" w:line="259" w:lineRule="auto"/>
        <w:ind w:left="0" w:firstLine="0"/>
        <w:rPr>
          <w:szCs w:val="28"/>
        </w:rPr>
      </w:pPr>
      <w:r w:rsidRPr="00427477">
        <w:rPr>
          <w:i/>
          <w:szCs w:val="28"/>
          <w:lang w:val="be-BY"/>
        </w:rPr>
        <w:lastRenderedPageBreak/>
        <w:t>Михальская, А. К.</w:t>
      </w:r>
      <w:r w:rsidRPr="00427477">
        <w:rPr>
          <w:szCs w:val="28"/>
          <w:lang w:val="be-BY"/>
        </w:rPr>
        <w:t xml:space="preserve"> Литературное мастерство = Creative Writing : учебник / А.К. Михальская.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Москва : ИНФРА-М, 2024.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347 с.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(Высшее образование: Специалитет).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DOI 10.12737/996001.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ISBN 978-5-16-014653-9.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Текст : электронный.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URL: https://znanium.com/catalog/product/2058784 (дата обращения: 11.09.2023). – Режим доступа: по подписке.</w:t>
      </w:r>
    </w:p>
    <w:p w14:paraId="77F69EBB" w14:textId="77777777" w:rsidR="00050A37" w:rsidRPr="00427477" w:rsidRDefault="00050A37" w:rsidP="00050A37">
      <w:pPr>
        <w:pStyle w:val="a3"/>
        <w:numPr>
          <w:ilvl w:val="0"/>
          <w:numId w:val="42"/>
        </w:numPr>
        <w:ind w:left="0" w:firstLine="0"/>
        <w:rPr>
          <w:szCs w:val="28"/>
        </w:rPr>
      </w:pPr>
      <w:r w:rsidRPr="00427477">
        <w:rPr>
          <w:i/>
          <w:iCs/>
          <w:szCs w:val="28"/>
        </w:rPr>
        <w:t>Музыкант, В. Л</w:t>
      </w:r>
      <w:r w:rsidRPr="00427477">
        <w:rPr>
          <w:szCs w:val="28"/>
        </w:rPr>
        <w:t xml:space="preserve">. Брендинг. Управление брендом : учебное пособие для студентов вузов, обучающихся по направлению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Торговое дело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и по специальностям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Реклама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,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Маркетинг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В. Л. Музыкант. – М. : РИОР : ИНФРА-М, 2021. – 315 с.</w:t>
      </w:r>
    </w:p>
    <w:p w14:paraId="4B34555B" w14:textId="77777777" w:rsidR="00BA3EE0" w:rsidRPr="00427477" w:rsidRDefault="006C2A83" w:rsidP="00754AD5">
      <w:pPr>
        <w:pStyle w:val="af1"/>
        <w:numPr>
          <w:ilvl w:val="0"/>
          <w:numId w:val="42"/>
        </w:numPr>
        <w:tabs>
          <w:tab w:val="left" w:pos="284"/>
          <w:tab w:val="left" w:pos="567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szCs w:val="28"/>
        </w:rPr>
        <w:t>Назайкин, А. </w:t>
      </w:r>
      <w:r w:rsidR="00BA3EE0" w:rsidRPr="00427477">
        <w:rPr>
          <w:i/>
          <w:szCs w:val="28"/>
        </w:rPr>
        <w:t>Н.</w:t>
      </w:r>
      <w:r w:rsidR="00BA3EE0" w:rsidRPr="00427477">
        <w:rPr>
          <w:szCs w:val="28"/>
        </w:rPr>
        <w:t xml:space="preserve"> Эффективный рекламный текст в СМИ /</w:t>
      </w:r>
      <w:r w:rsidRPr="00427477">
        <w:rPr>
          <w:szCs w:val="28"/>
        </w:rPr>
        <w:t xml:space="preserve"> А. Н. Назайкин. – М.</w:t>
      </w:r>
      <w:r w:rsidR="00BA3EE0" w:rsidRPr="00427477">
        <w:rPr>
          <w:szCs w:val="28"/>
        </w:rPr>
        <w:t xml:space="preserve">: </w:t>
      </w:r>
      <w:r w:rsidRPr="00427477">
        <w:rPr>
          <w:szCs w:val="28"/>
        </w:rPr>
        <w:t>Изд-во Московского ун-та, 2011.</w:t>
      </w:r>
    </w:p>
    <w:p w14:paraId="31BB73C7" w14:textId="77777777" w:rsidR="00BA3EE0" w:rsidRPr="00427477" w:rsidRDefault="006A7EDE" w:rsidP="00754AD5">
      <w:pPr>
        <w:pStyle w:val="af1"/>
        <w:numPr>
          <w:ilvl w:val="0"/>
          <w:numId w:val="42"/>
        </w:numPr>
        <w:tabs>
          <w:tab w:val="left" w:pos="284"/>
          <w:tab w:val="left" w:pos="567"/>
          <w:tab w:val="left" w:pos="993"/>
        </w:tabs>
        <w:spacing w:after="0" w:line="240" w:lineRule="atLeast"/>
        <w:ind w:left="0" w:firstLine="0"/>
        <w:contextualSpacing/>
        <w:rPr>
          <w:szCs w:val="28"/>
        </w:rPr>
      </w:pPr>
      <w:r w:rsidRPr="00427477">
        <w:rPr>
          <w:i/>
          <w:szCs w:val="28"/>
        </w:rPr>
        <w:t xml:space="preserve">Накорякова, </w:t>
      </w:r>
      <w:r w:rsidR="00BA3EE0" w:rsidRPr="00427477">
        <w:rPr>
          <w:i/>
          <w:szCs w:val="28"/>
        </w:rPr>
        <w:t>К. М.</w:t>
      </w:r>
      <w:r w:rsidR="00BA3EE0" w:rsidRPr="00427477">
        <w:rPr>
          <w:szCs w:val="28"/>
        </w:rPr>
        <w:t xml:space="preserve"> Литературное ред</w:t>
      </w:r>
      <w:r w:rsidR="006C2A83" w:rsidRPr="00427477">
        <w:rPr>
          <w:szCs w:val="28"/>
        </w:rPr>
        <w:t>актирование: Общая методика рабо</w:t>
      </w:r>
      <w:r w:rsidR="00BA3EE0" w:rsidRPr="00427477">
        <w:rPr>
          <w:szCs w:val="28"/>
        </w:rPr>
        <w:t xml:space="preserve">ты над текстом. Практикум / К. М. Накорякова. </w:t>
      </w:r>
      <w:bookmarkStart w:id="23" w:name="_Hlk159448053"/>
      <w:r w:rsidR="00BA3EE0" w:rsidRPr="00427477">
        <w:rPr>
          <w:szCs w:val="28"/>
        </w:rPr>
        <w:t>–</w:t>
      </w:r>
      <w:bookmarkEnd w:id="23"/>
      <w:r w:rsidR="00BA3EE0" w:rsidRPr="00427477">
        <w:rPr>
          <w:szCs w:val="28"/>
        </w:rPr>
        <w:t xml:space="preserve"> М., 2002.</w:t>
      </w:r>
    </w:p>
    <w:p w14:paraId="7F556C76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Осипова, Е. А.</w:t>
      </w:r>
      <w:r w:rsidRPr="00427477">
        <w:rPr>
          <w:szCs w:val="28"/>
        </w:rPr>
        <w:t xml:space="preserve"> Организация работы отделов рекламы и связей с общественностью : учебник для студентов высших учебных заведений, обучающихся по направлению подготовки 42.03.01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Реклама и связи с общественностью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Е. А. Осипова. – М. : ИНФРА-М, 2020. – 380 с. </w:t>
      </w:r>
    </w:p>
    <w:p w14:paraId="0B2EDC89" w14:textId="77777777" w:rsidR="009506E8" w:rsidRPr="00427477" w:rsidRDefault="009506E8" w:rsidP="00303A18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 w:rsidRPr="00427477">
        <w:rPr>
          <w:szCs w:val="28"/>
          <w:lang w:val="be-BY"/>
        </w:rPr>
        <w:t xml:space="preserve">Остановиться, оглянуться: ключевые слова текущего момента в действии : учебное пособие / под общ. ред. Н. А. Прокофьевой, Е. А. Щегловой.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Санкт-Петербург : Медиапапир, 2021. </w:t>
      </w:r>
      <w:r w:rsidRPr="00427477">
        <w:rPr>
          <w:szCs w:val="28"/>
          <w:shd w:val="clear" w:color="auto" w:fill="FFFFFF"/>
          <w:lang w:val="be-BY"/>
        </w:rPr>
        <w:t>–</w:t>
      </w:r>
      <w:r w:rsidRPr="00427477">
        <w:rPr>
          <w:szCs w:val="28"/>
          <w:lang w:val="be-BY"/>
        </w:rPr>
        <w:t xml:space="preserve"> 90 с.</w:t>
      </w:r>
    </w:p>
    <w:p w14:paraId="1FCF3C61" w14:textId="77777777" w:rsidR="000170BC" w:rsidRPr="00427477" w:rsidRDefault="000170BC" w:rsidP="00303A18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 w:rsidRPr="00427477">
        <w:rPr>
          <w:i/>
          <w:iCs/>
          <w:szCs w:val="28"/>
        </w:rPr>
        <w:t>Петрович, М. В.</w:t>
      </w:r>
      <w:r w:rsidRPr="00427477">
        <w:rPr>
          <w:szCs w:val="28"/>
        </w:rPr>
        <w:t xml:space="preserve"> Управление организацией : учебное пособие для студ. учреждений высшего образования по спец.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Менеджмент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М. В. Петрович. – Минск : РИВШ, 2023. – 667 с.</w:t>
      </w:r>
    </w:p>
    <w:p w14:paraId="6C4C0916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Пономарева, А. М.</w:t>
      </w:r>
      <w:r w:rsidRPr="00427477">
        <w:rPr>
          <w:szCs w:val="28"/>
        </w:rPr>
        <w:t xml:space="preserve"> Коммуникационный маркетинг. Креативные средства и инструменты : учебное пособие для студентов вузов, обучающихся по направлению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Торговое дело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(квалификация (степень)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магистр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>) / А. М. Пономарева. – М. : РИОР : ИНФРА-М, 2021. – 246 с.</w:t>
      </w:r>
    </w:p>
    <w:p w14:paraId="3C058582" w14:textId="77777777" w:rsidR="000170BC" w:rsidRPr="00427477" w:rsidRDefault="00BA3EE0" w:rsidP="000170BC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rPr>
          <w:szCs w:val="28"/>
        </w:rPr>
      </w:pPr>
      <w:r w:rsidRPr="00427477">
        <w:rPr>
          <w:szCs w:val="28"/>
        </w:rPr>
        <w:t>Редакторская подготовка изданий / под ред. С. Г. Антоновой. – М., 2004.</w:t>
      </w:r>
    </w:p>
    <w:p w14:paraId="3ADF9116" w14:textId="77777777" w:rsidR="000170BC" w:rsidRPr="00427477" w:rsidRDefault="000170BC" w:rsidP="000170BC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427477">
        <w:t xml:space="preserve"> </w:t>
      </w:r>
      <w:r w:rsidRPr="00427477">
        <w:rPr>
          <w:i/>
          <w:iCs/>
          <w:szCs w:val="28"/>
        </w:rPr>
        <w:t>Сачук, Т. В.</w:t>
      </w:r>
      <w:r w:rsidRPr="00427477">
        <w:rPr>
          <w:szCs w:val="28"/>
        </w:rPr>
        <w:t xml:space="preserve"> Территориальный маркетинг: теория и практика : учебник, [эл. ресурс] / Т.В. Сачук. – Москва : ИНФРА-М, 2022. – 583 с. </w:t>
      </w:r>
      <w:bookmarkStart w:id="24" w:name="_Hlk159448242"/>
      <w:r w:rsidRPr="00427477">
        <w:rPr>
          <w:szCs w:val="28"/>
        </w:rPr>
        <w:t>–</w:t>
      </w:r>
      <w:bookmarkEnd w:id="24"/>
      <w:r w:rsidRPr="00427477">
        <w:rPr>
          <w:szCs w:val="28"/>
        </w:rPr>
        <w:t xml:space="preserve"> (Высшее образование: Бакалавриат). – Режим доступа : https://znanium.ru/catalog/product/1817933. – Дата доступа : 01.02.2024</w:t>
      </w:r>
    </w:p>
    <w:p w14:paraId="2DCDD00F" w14:textId="77777777" w:rsidR="000170BC" w:rsidRPr="00427477" w:rsidRDefault="000170BC" w:rsidP="000170BC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i/>
          <w:iCs/>
          <w:szCs w:val="28"/>
        </w:rPr>
      </w:pPr>
      <w:r w:rsidRPr="00427477">
        <w:rPr>
          <w:i/>
          <w:iCs/>
          <w:szCs w:val="28"/>
        </w:rPr>
        <w:t>Селентьева, Д. О.</w:t>
      </w:r>
      <w:r w:rsidRPr="00427477">
        <w:rPr>
          <w:szCs w:val="28"/>
        </w:rPr>
        <w:t xml:space="preserve"> Политическая имиджелогия : учеб. пособие для бакалавриата и магистратуры : для студ. вузов, обуч. по гуманит. напр. / Д. О. </w:t>
      </w:r>
      <w:r w:rsidRPr="00427477">
        <w:rPr>
          <w:i/>
          <w:iCs/>
          <w:szCs w:val="28"/>
        </w:rPr>
        <w:t>Селентьева. – 2-е изд., испр. и доп. – Москва : Юрайт, 2017. – 193 с.</w:t>
      </w:r>
    </w:p>
    <w:p w14:paraId="4BB3ABD6" w14:textId="77777777" w:rsidR="000170BC" w:rsidRPr="00427477" w:rsidRDefault="000170BC" w:rsidP="000170BC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Семенова, Л. М</w:t>
      </w:r>
      <w:r w:rsidRPr="00427477">
        <w:rPr>
          <w:szCs w:val="28"/>
        </w:rPr>
        <w:t>. Маркетинг в рекламе. Имиджбилдинг : учебник и практикум для СПО / Л. М. Семенова. – Москва : Юрайт, 2020. – 141 с.</w:t>
      </w:r>
    </w:p>
    <w:p w14:paraId="46D40928" w14:textId="77777777" w:rsidR="007E5DFD" w:rsidRPr="00427477" w:rsidRDefault="006C2A83" w:rsidP="007632D7">
      <w:pPr>
        <w:pStyle w:val="af1"/>
        <w:numPr>
          <w:ilvl w:val="0"/>
          <w:numId w:val="42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iCs/>
          <w:szCs w:val="28"/>
        </w:rPr>
        <w:t>Соловьев, А. </w:t>
      </w:r>
      <w:r w:rsidR="00BA3EE0" w:rsidRPr="00427477">
        <w:rPr>
          <w:i/>
          <w:iCs/>
          <w:szCs w:val="28"/>
        </w:rPr>
        <w:t xml:space="preserve">И. </w:t>
      </w:r>
      <w:r w:rsidR="00BA3EE0" w:rsidRPr="00427477">
        <w:rPr>
          <w:szCs w:val="28"/>
        </w:rPr>
        <w:t>Основы информационно-коммуникационной деятельности: пособие для студентов Инс</w:t>
      </w:r>
      <w:r w:rsidRPr="00427477">
        <w:rPr>
          <w:szCs w:val="28"/>
        </w:rPr>
        <w:t>титута журналистики БГУ / А. И. Соловьев. – Минск, 2009.</w:t>
      </w:r>
      <w:r w:rsidR="007E5DFD" w:rsidRPr="00427477">
        <w:t xml:space="preserve"> </w:t>
      </w:r>
      <w:r w:rsidR="007E5DFD" w:rsidRPr="00427477">
        <w:rPr>
          <w:szCs w:val="28"/>
        </w:rPr>
        <w:t xml:space="preserve">Соловьев, А.И. Современные технологии массмедиа: учеб. пособие / А.И. Соловьев. – Минск: БГУ, 2018. – 279 с. </w:t>
      </w:r>
    </w:p>
    <w:p w14:paraId="4F702A42" w14:textId="77777777" w:rsidR="007E5DFD" w:rsidRPr="00427477" w:rsidRDefault="007E5DFD" w:rsidP="007632D7">
      <w:pPr>
        <w:pStyle w:val="af1"/>
        <w:numPr>
          <w:ilvl w:val="0"/>
          <w:numId w:val="42"/>
        </w:numPr>
        <w:tabs>
          <w:tab w:val="left" w:pos="426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iCs/>
          <w:szCs w:val="28"/>
        </w:rPr>
        <w:lastRenderedPageBreak/>
        <w:t>Соловьев, А.И.</w:t>
      </w:r>
      <w:r w:rsidRPr="00427477">
        <w:rPr>
          <w:szCs w:val="28"/>
        </w:rPr>
        <w:t xml:space="preserve"> Современные технологии массмедиа: учеб. пособие [Электронный ресурс] / А.И. Соловьев. – Минск: БГУ, 2018. – 279 с. </w:t>
      </w:r>
      <w:r w:rsidR="00E72A6F" w:rsidRPr="00427477">
        <w:rPr>
          <w:szCs w:val="28"/>
        </w:rPr>
        <w:t>–</w:t>
      </w:r>
      <w:r w:rsidRPr="00427477">
        <w:rPr>
          <w:szCs w:val="28"/>
        </w:rPr>
        <w:t xml:space="preserve"> Режим доступа: http://elib.bsu.by/handle/123456789/209523. </w:t>
      </w:r>
      <w:r w:rsidRPr="00427477">
        <w:rPr>
          <w:szCs w:val="28"/>
        </w:rPr>
        <w:t> Дата доступа: 08.12.2023.</w:t>
      </w:r>
    </w:p>
    <w:p w14:paraId="1D1200F1" w14:textId="77777777" w:rsidR="00E72A6F" w:rsidRPr="00427477" w:rsidRDefault="00E72A6F" w:rsidP="00754AD5">
      <w:pPr>
        <w:widowControl w:val="0"/>
        <w:numPr>
          <w:ilvl w:val="0"/>
          <w:numId w:val="42"/>
        </w:numPr>
        <w:tabs>
          <w:tab w:val="left" w:pos="284"/>
          <w:tab w:val="left" w:pos="567"/>
        </w:tabs>
        <w:autoSpaceDN w:val="0"/>
        <w:spacing w:after="0" w:line="240" w:lineRule="atLeast"/>
        <w:ind w:left="0" w:firstLine="0"/>
        <w:contextualSpacing/>
        <w:rPr>
          <w:szCs w:val="28"/>
          <w:lang w:val="be-BY"/>
        </w:rPr>
      </w:pPr>
      <w:r w:rsidRPr="00427477">
        <w:rPr>
          <w:i/>
          <w:iCs/>
          <w:szCs w:val="28"/>
          <w:lang w:val="be-BY"/>
        </w:rPr>
        <w:t>Степанов, В. А.</w:t>
      </w:r>
      <w:r w:rsidRPr="00427477">
        <w:rPr>
          <w:szCs w:val="28"/>
          <w:lang w:val="be-BY"/>
        </w:rPr>
        <w:t xml:space="preserve"> Социальные медиа : учеб.-метод. пособие / В. А. Степанов. – Минск : БГУ, 2020</w:t>
      </w:r>
    </w:p>
    <w:p w14:paraId="56BAE4A8" w14:textId="77777777" w:rsidR="0091433A" w:rsidRPr="00427477" w:rsidRDefault="0091433A" w:rsidP="00356F00">
      <w:pPr>
        <w:pStyle w:val="a3"/>
        <w:widowControl w:val="0"/>
        <w:numPr>
          <w:ilvl w:val="0"/>
          <w:numId w:val="42"/>
        </w:numPr>
        <w:tabs>
          <w:tab w:val="left" w:pos="284"/>
          <w:tab w:val="left" w:pos="567"/>
        </w:tabs>
        <w:autoSpaceDN w:val="0"/>
        <w:spacing w:after="0" w:line="240" w:lineRule="atLeast"/>
        <w:ind w:left="0" w:firstLine="0"/>
        <w:rPr>
          <w:szCs w:val="28"/>
          <w:lang w:val="be-BY"/>
        </w:rPr>
      </w:pPr>
      <w:r w:rsidRPr="00427477">
        <w:rPr>
          <w:i/>
          <w:szCs w:val="28"/>
          <w:lang w:val="be-BY"/>
        </w:rPr>
        <w:t>Сурикова, Т. И.</w:t>
      </w:r>
      <w:r w:rsidRPr="00427477">
        <w:rPr>
          <w:szCs w:val="28"/>
          <w:lang w:val="be-BY"/>
        </w:rPr>
        <w:t xml:space="preserve"> Литературное редактирование текстов средств массовой информации : учебное пособие / Т.И. Сурикова.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Москва : ИНФРА-М, 2024.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152 с. + Доп. материалы [Электронный ресурс].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(Высшее образование).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DOI 10.12737/25134.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ISBN 978-5-16-019206-2.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Текст : электронный. </w:t>
      </w:r>
      <w:r w:rsidRPr="00427477">
        <w:rPr>
          <w:szCs w:val="28"/>
          <w:shd w:val="clear" w:color="auto" w:fill="FFFFFF"/>
        </w:rPr>
        <w:t>–</w:t>
      </w:r>
      <w:r w:rsidRPr="00427477">
        <w:rPr>
          <w:szCs w:val="28"/>
          <w:lang w:val="be-BY"/>
        </w:rPr>
        <w:t xml:space="preserve"> URL: https://znanium.com/catalog/product/2096820 (дата обращения: 11.09.2023). – Режим доступа: по подписке.</w:t>
      </w:r>
    </w:p>
    <w:p w14:paraId="5AE2E955" w14:textId="77777777" w:rsidR="00DF59D2" w:rsidRPr="00427477" w:rsidRDefault="00DF59D2" w:rsidP="007632D7">
      <w:pPr>
        <w:widowControl w:val="0"/>
        <w:numPr>
          <w:ilvl w:val="0"/>
          <w:numId w:val="42"/>
        </w:numPr>
        <w:tabs>
          <w:tab w:val="left" w:pos="284"/>
          <w:tab w:val="left" w:pos="426"/>
        </w:tabs>
        <w:autoSpaceDN w:val="0"/>
        <w:spacing w:after="0" w:line="240" w:lineRule="atLeast"/>
        <w:ind w:left="0" w:firstLine="0"/>
        <w:contextualSpacing/>
        <w:rPr>
          <w:szCs w:val="28"/>
          <w:lang w:val="be-BY"/>
        </w:rPr>
      </w:pPr>
      <w:r w:rsidRPr="00427477">
        <w:rPr>
          <w:szCs w:val="28"/>
          <w:lang w:val="be-BY"/>
        </w:rPr>
        <w:t>Текстология: учебно-методическое пособие / ред.-сост. Л. И. Петровичева. – Минск, 2005.</w:t>
      </w:r>
    </w:p>
    <w:p w14:paraId="4E1E35B9" w14:textId="77777777" w:rsidR="007E5DFD" w:rsidRPr="00427477" w:rsidRDefault="007E5DFD" w:rsidP="007632D7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right="142" w:firstLine="0"/>
        <w:rPr>
          <w:iCs/>
          <w:szCs w:val="28"/>
        </w:rPr>
      </w:pPr>
      <w:bookmarkStart w:id="25" w:name="_Hlk154496577"/>
      <w:r w:rsidRPr="00427477">
        <w:rPr>
          <w:iCs/>
          <w:szCs w:val="28"/>
        </w:rPr>
        <w:t xml:space="preserve">Теория медиакоммуникаций: электронный учебно-методический комплекс для специальности: 1-23 81 08 </w:t>
      </w:r>
      <w:r w:rsidR="00427477" w:rsidRPr="00427477">
        <w:rPr>
          <w:iCs/>
          <w:szCs w:val="28"/>
        </w:rPr>
        <w:t>«</w:t>
      </w:r>
      <w:r w:rsidRPr="00427477">
        <w:rPr>
          <w:iCs/>
          <w:szCs w:val="28"/>
        </w:rPr>
        <w:t>Медиакоммуникации</w:t>
      </w:r>
      <w:r w:rsidR="00427477" w:rsidRPr="00427477">
        <w:rPr>
          <w:iCs/>
          <w:szCs w:val="28"/>
        </w:rPr>
        <w:t>»</w:t>
      </w:r>
      <w:r w:rsidRPr="00427477">
        <w:rPr>
          <w:iCs/>
          <w:szCs w:val="28"/>
        </w:rPr>
        <w:t xml:space="preserve"> </w:t>
      </w:r>
      <w:bookmarkEnd w:id="25"/>
      <w:r w:rsidRPr="00427477">
        <w:rPr>
          <w:iCs/>
          <w:szCs w:val="28"/>
        </w:rPr>
        <w:t xml:space="preserve">[Электронный ресурс] / А. И. Соловьев, И. В. Сидорская </w:t>
      </w:r>
      <w:r w:rsidRPr="00427477">
        <w:rPr>
          <w:iCs/>
          <w:szCs w:val="28"/>
        </w:rPr>
        <w:sym w:font="Symbol" w:char="F02D"/>
      </w:r>
      <w:r w:rsidRPr="00427477">
        <w:rPr>
          <w:iCs/>
          <w:szCs w:val="28"/>
        </w:rPr>
        <w:t xml:space="preserve"> БГУ, фак. журналистики, каф. технологий коммуникации и связей с общественностью. – </w:t>
      </w:r>
      <w:proofErr w:type="gramStart"/>
      <w:r w:rsidRPr="00427477">
        <w:rPr>
          <w:iCs/>
          <w:szCs w:val="28"/>
        </w:rPr>
        <w:t>Минск :</w:t>
      </w:r>
      <w:proofErr w:type="gramEnd"/>
      <w:r w:rsidRPr="00427477">
        <w:rPr>
          <w:iCs/>
          <w:szCs w:val="28"/>
        </w:rPr>
        <w:t xml:space="preserve"> БГУ, 2018. – 153 с.</w:t>
      </w:r>
      <w:r w:rsidRPr="00427477">
        <w:t xml:space="preserve"> </w:t>
      </w:r>
      <w:r w:rsidRPr="00427477">
        <w:rPr>
          <w:iCs/>
          <w:szCs w:val="28"/>
        </w:rPr>
        <w:sym w:font="Symbol" w:char="F02D"/>
      </w:r>
      <w:r w:rsidRPr="00427477">
        <w:rPr>
          <w:iCs/>
          <w:szCs w:val="28"/>
        </w:rPr>
        <w:t xml:space="preserve"> Режим доступа: http://elib.bsu.by/handle/123456789/215042. </w:t>
      </w:r>
      <w:r w:rsidRPr="00427477">
        <w:rPr>
          <w:iCs/>
          <w:szCs w:val="28"/>
        </w:rPr>
        <w:sym w:font="Symbol" w:char="F02D"/>
      </w:r>
      <w:r w:rsidRPr="00427477">
        <w:rPr>
          <w:iCs/>
          <w:szCs w:val="28"/>
        </w:rPr>
        <w:t xml:space="preserve"> Дата доступа: 08.12.2023.</w:t>
      </w:r>
    </w:p>
    <w:p w14:paraId="77FFDDDC" w14:textId="77777777" w:rsidR="007E5DFD" w:rsidRPr="00427477" w:rsidRDefault="007E5DFD" w:rsidP="007632D7">
      <w:pPr>
        <w:pStyle w:val="a3"/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pacing w:after="0" w:line="264" w:lineRule="auto"/>
        <w:ind w:left="0" w:firstLine="0"/>
        <w:rPr>
          <w:szCs w:val="28"/>
        </w:rPr>
      </w:pPr>
      <w:r w:rsidRPr="00427477">
        <w:rPr>
          <w:szCs w:val="28"/>
        </w:rPr>
        <w:t xml:space="preserve">Теория и методология в современной коммуникативистике : учебно-методическое пособие для магистрантов по специальности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Коммуникации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[И. В. Пинчук и др. ; под ред. И. В. Пинчука] ; БГУ. </w:t>
      </w:r>
      <w:r w:rsidRPr="00427477">
        <w:rPr>
          <w:szCs w:val="28"/>
        </w:rPr>
        <w:sym w:font="Symbol" w:char="F02D"/>
      </w:r>
      <w:r w:rsidRPr="00427477">
        <w:rPr>
          <w:szCs w:val="28"/>
        </w:rPr>
        <w:t xml:space="preserve"> Минск : БГУ, 2022. </w:t>
      </w:r>
      <w:r w:rsidRPr="00427477">
        <w:rPr>
          <w:szCs w:val="28"/>
        </w:rPr>
        <w:sym w:font="Symbol" w:char="F02D"/>
      </w:r>
      <w:r w:rsidRPr="00427477">
        <w:rPr>
          <w:szCs w:val="28"/>
        </w:rPr>
        <w:t xml:space="preserve"> 271 с. </w:t>
      </w:r>
      <w:r w:rsidRPr="00427477">
        <w:rPr>
          <w:szCs w:val="28"/>
        </w:rPr>
        <w:sym w:font="Symbol" w:char="F02D"/>
      </w:r>
      <w:r w:rsidRPr="00427477">
        <w:rPr>
          <w:szCs w:val="28"/>
        </w:rPr>
        <w:t xml:space="preserve"> Режим доступа: https://elib.bsu.by/handle/123456789/295100. </w:t>
      </w:r>
      <w:r w:rsidRPr="00427477">
        <w:rPr>
          <w:szCs w:val="28"/>
        </w:rPr>
        <w:sym w:font="Symbol" w:char="F02D"/>
      </w:r>
      <w:r w:rsidRPr="00427477">
        <w:rPr>
          <w:szCs w:val="28"/>
        </w:rPr>
        <w:t xml:space="preserve"> Дата доступа: 08.12.2023.</w:t>
      </w:r>
    </w:p>
    <w:p w14:paraId="2DEF3117" w14:textId="77777777" w:rsidR="0009211B" w:rsidRPr="00427477" w:rsidRDefault="0009211B" w:rsidP="0009211B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rPr>
          <w:szCs w:val="28"/>
        </w:rPr>
      </w:pPr>
      <w:r w:rsidRPr="00427477">
        <w:rPr>
          <w:szCs w:val="28"/>
        </w:rPr>
        <w:t>Управление коммуникациями имиджа и лояльности : учебник для магистрантов и аспирантов / [Д. П. Голованова и др.] ; под ред. И. М. Синяевой. – Москва : Центркаталог, 2019. – 239 с.</w:t>
      </w:r>
      <w:r w:rsidRPr="00427477">
        <w:t xml:space="preserve"> </w:t>
      </w:r>
    </w:p>
    <w:p w14:paraId="4C3B160C" w14:textId="77777777" w:rsidR="0009211B" w:rsidRPr="00427477" w:rsidRDefault="0009211B" w:rsidP="0009211B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rPr>
          <w:szCs w:val="28"/>
        </w:rPr>
      </w:pPr>
      <w:r w:rsidRPr="00427477">
        <w:rPr>
          <w:szCs w:val="28"/>
        </w:rPr>
        <w:t>Ушакова, Н. В. Имиджелогия : учеб. пособие / Н. В. Ушакова, А. Ф. Стрижова. – 3-е изд., испр. – Москва : Дашков и К°, 2017. – 263 с.</w:t>
      </w:r>
    </w:p>
    <w:p w14:paraId="11C9AA45" w14:textId="77777777" w:rsidR="00BA3EE0" w:rsidRPr="00427477" w:rsidRDefault="00BA3EE0" w:rsidP="007632D7">
      <w:pPr>
        <w:numPr>
          <w:ilvl w:val="0"/>
          <w:numId w:val="4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rPr>
          <w:szCs w:val="28"/>
          <w:lang w:val="be-BY"/>
        </w:rPr>
      </w:pPr>
      <w:r w:rsidRPr="00427477">
        <w:rPr>
          <w:i/>
          <w:szCs w:val="28"/>
          <w:lang w:val="be-BY"/>
        </w:rPr>
        <w:t>Уэбстер, Ф</w:t>
      </w:r>
      <w:r w:rsidRPr="00427477">
        <w:rPr>
          <w:szCs w:val="28"/>
          <w:lang w:val="be-BY"/>
        </w:rPr>
        <w:t xml:space="preserve">. Теории информационного общества / Ф. Уэбстер; пер. с англ. </w:t>
      </w:r>
      <w:r w:rsidRPr="00427477">
        <w:rPr>
          <w:szCs w:val="28"/>
        </w:rPr>
        <w:t>М. В. Арапова, Н. В. Малыхиной; под ред. Е. Л. Вартановой.</w:t>
      </w:r>
      <w:r w:rsidRPr="00427477">
        <w:rPr>
          <w:szCs w:val="28"/>
          <w:lang w:val="be-BY"/>
        </w:rPr>
        <w:t xml:space="preserve"> </w:t>
      </w:r>
      <w:bookmarkStart w:id="26" w:name="_Hlk159448401"/>
      <w:r w:rsidRPr="00427477">
        <w:rPr>
          <w:szCs w:val="28"/>
          <w:lang w:val="be-BY"/>
        </w:rPr>
        <w:t>–</w:t>
      </w:r>
      <w:bookmarkEnd w:id="26"/>
      <w:r w:rsidRPr="00427477">
        <w:rPr>
          <w:szCs w:val="28"/>
          <w:lang w:val="be-BY"/>
        </w:rPr>
        <w:t xml:space="preserve"> М., 2004.</w:t>
      </w:r>
    </w:p>
    <w:p w14:paraId="0095DFBA" w14:textId="77777777" w:rsidR="00BA3EE0" w:rsidRPr="00427477" w:rsidRDefault="006C2A83" w:rsidP="007632D7">
      <w:pPr>
        <w:pStyle w:val="af1"/>
        <w:numPr>
          <w:ilvl w:val="0"/>
          <w:numId w:val="42"/>
        </w:numPr>
        <w:tabs>
          <w:tab w:val="left" w:pos="142"/>
          <w:tab w:val="left" w:pos="426"/>
          <w:tab w:val="left" w:pos="993"/>
        </w:tabs>
        <w:spacing w:after="0" w:line="240" w:lineRule="atLeast"/>
        <w:ind w:left="0" w:firstLine="0"/>
        <w:rPr>
          <w:color w:val="auto"/>
          <w:szCs w:val="28"/>
          <w:lang w:val="be-BY"/>
        </w:rPr>
      </w:pPr>
      <w:r w:rsidRPr="00427477">
        <w:rPr>
          <w:i/>
          <w:szCs w:val="28"/>
          <w:lang w:val="be-BY"/>
        </w:rPr>
        <w:t>Цікоцкі, М. </w:t>
      </w:r>
      <w:r w:rsidR="00BA3EE0" w:rsidRPr="00427477">
        <w:rPr>
          <w:i/>
          <w:szCs w:val="28"/>
          <w:lang w:val="be-BY"/>
        </w:rPr>
        <w:t>Я.</w:t>
      </w:r>
      <w:r w:rsidRPr="00427477">
        <w:rPr>
          <w:szCs w:val="28"/>
          <w:lang w:val="be-BY"/>
        </w:rPr>
        <w:t xml:space="preserve"> Стылістыка тэксту / М. Я. </w:t>
      </w:r>
      <w:r w:rsidR="00BA3EE0" w:rsidRPr="00427477">
        <w:rPr>
          <w:szCs w:val="28"/>
          <w:lang w:val="be-BY"/>
        </w:rPr>
        <w:t xml:space="preserve">Цікоцкі. </w:t>
      </w:r>
      <w:bookmarkStart w:id="27" w:name="_Hlk159448330"/>
      <w:r w:rsidR="00BA3EE0" w:rsidRPr="00427477">
        <w:rPr>
          <w:szCs w:val="28"/>
          <w:lang w:val="be-BY"/>
        </w:rPr>
        <w:t>–</w:t>
      </w:r>
      <w:bookmarkEnd w:id="27"/>
      <w:r w:rsidR="00BA3EE0" w:rsidRPr="00427477">
        <w:rPr>
          <w:szCs w:val="28"/>
          <w:lang w:val="be-BY"/>
        </w:rPr>
        <w:t xml:space="preserve"> Мінск, 2005.</w:t>
      </w:r>
    </w:p>
    <w:p w14:paraId="10B4A110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rPr>
          <w:color w:val="auto"/>
          <w:szCs w:val="28"/>
          <w:lang w:val="be-BY"/>
        </w:rPr>
      </w:pPr>
      <w:r w:rsidRPr="00427477">
        <w:rPr>
          <w:color w:val="auto"/>
          <w:szCs w:val="28"/>
          <w:lang w:val="be-BY"/>
        </w:rPr>
        <w:t xml:space="preserve">Цифровые маркетинговые коммуникации: введение в профессию : учебник для обучающихся по программам высшего образования направления подготовки 42.03.01 </w:t>
      </w:r>
      <w:r w:rsidR="00427477" w:rsidRPr="00427477">
        <w:rPr>
          <w:color w:val="auto"/>
          <w:szCs w:val="28"/>
          <w:lang w:val="be-BY"/>
        </w:rPr>
        <w:t>«</w:t>
      </w:r>
      <w:r w:rsidRPr="00427477">
        <w:rPr>
          <w:color w:val="auto"/>
          <w:szCs w:val="28"/>
          <w:lang w:val="be-BY"/>
        </w:rPr>
        <w:t>Реклама и связи с общественностью</w:t>
      </w:r>
      <w:r w:rsidR="00427477" w:rsidRPr="00427477">
        <w:rPr>
          <w:color w:val="auto"/>
          <w:szCs w:val="28"/>
          <w:lang w:val="be-BY"/>
        </w:rPr>
        <w:t>»</w:t>
      </w:r>
      <w:r w:rsidRPr="00427477">
        <w:rPr>
          <w:color w:val="auto"/>
          <w:szCs w:val="28"/>
          <w:lang w:val="be-BY"/>
        </w:rPr>
        <w:t xml:space="preserve"> / [авт. коллектив: Г. Л. Азоев и др.] ; под ред. Г. Л. Азоева. – Санкт-Петербург [и др.] : Питер, 2021. – 332 с. </w:t>
      </w:r>
    </w:p>
    <w:p w14:paraId="7C93A905" w14:textId="77777777" w:rsidR="00BA3EE0" w:rsidRPr="00427477" w:rsidRDefault="006C2A83" w:rsidP="007632D7">
      <w:pPr>
        <w:pStyle w:val="af1"/>
        <w:numPr>
          <w:ilvl w:val="0"/>
          <w:numId w:val="42"/>
        </w:numPr>
        <w:tabs>
          <w:tab w:val="left" w:pos="284"/>
          <w:tab w:val="left" w:pos="426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iCs/>
          <w:szCs w:val="28"/>
        </w:rPr>
        <w:t>Четвертков, Н. </w:t>
      </w:r>
      <w:r w:rsidR="00BA3EE0" w:rsidRPr="00427477">
        <w:rPr>
          <w:i/>
          <w:iCs/>
          <w:szCs w:val="28"/>
        </w:rPr>
        <w:t xml:space="preserve">В. </w:t>
      </w:r>
      <w:r w:rsidR="00BA3EE0" w:rsidRPr="00427477">
        <w:rPr>
          <w:szCs w:val="28"/>
        </w:rPr>
        <w:t>Современная пресс-служба: учеб. пособие для студ. вузов, обуч. по спец.</w:t>
      </w:r>
      <w:r w:rsidRPr="00427477">
        <w:rPr>
          <w:szCs w:val="28"/>
        </w:rPr>
        <w:t xml:space="preserve">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Связи с общественностью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Н. В. </w:t>
      </w:r>
      <w:r w:rsidR="00BA3EE0" w:rsidRPr="00427477">
        <w:rPr>
          <w:szCs w:val="28"/>
        </w:rPr>
        <w:t xml:space="preserve">Четвертков. </w:t>
      </w:r>
      <w:bookmarkStart w:id="28" w:name="_Hlk159448534"/>
      <w:r w:rsidR="00BA3EE0" w:rsidRPr="00427477">
        <w:rPr>
          <w:szCs w:val="28"/>
        </w:rPr>
        <w:t>–</w:t>
      </w:r>
      <w:bookmarkEnd w:id="28"/>
      <w:r w:rsidRPr="00427477">
        <w:rPr>
          <w:szCs w:val="28"/>
        </w:rPr>
        <w:t xml:space="preserve"> 2-е изд., перераб</w:t>
      </w:r>
      <w:proofErr w:type="gramStart"/>
      <w:r w:rsidRPr="00427477">
        <w:rPr>
          <w:szCs w:val="28"/>
        </w:rPr>
        <w:t>.</w:t>
      </w:r>
      <w:proofErr w:type="gramEnd"/>
      <w:r w:rsidRPr="00427477">
        <w:rPr>
          <w:szCs w:val="28"/>
        </w:rPr>
        <w:t xml:space="preserve"> и доп. – М.</w:t>
      </w:r>
      <w:r w:rsidR="00BA3EE0" w:rsidRPr="00427477">
        <w:rPr>
          <w:szCs w:val="28"/>
        </w:rPr>
        <w:t>, 2010.</w:t>
      </w:r>
    </w:p>
    <w:p w14:paraId="47C811B9" w14:textId="77777777" w:rsidR="00BA3EE0" w:rsidRPr="00427477" w:rsidRDefault="006C2A83" w:rsidP="0009211B">
      <w:pPr>
        <w:pStyle w:val="af1"/>
        <w:numPr>
          <w:ilvl w:val="0"/>
          <w:numId w:val="42"/>
        </w:numPr>
        <w:tabs>
          <w:tab w:val="left" w:pos="284"/>
          <w:tab w:val="left" w:pos="426"/>
          <w:tab w:val="left" w:pos="993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szCs w:val="28"/>
        </w:rPr>
        <w:t>Чудинов, А. </w:t>
      </w:r>
      <w:r w:rsidR="00BA3EE0" w:rsidRPr="00427477">
        <w:rPr>
          <w:i/>
          <w:szCs w:val="28"/>
        </w:rPr>
        <w:t>П.</w:t>
      </w:r>
      <w:r w:rsidR="00BA3EE0" w:rsidRPr="00427477">
        <w:rPr>
          <w:szCs w:val="28"/>
        </w:rPr>
        <w:t xml:space="preserve"> Современная политическая коммуникация: учебное пособие / А.П. Чудинов. –</w:t>
      </w:r>
      <w:r w:rsidRPr="00427477">
        <w:rPr>
          <w:szCs w:val="28"/>
        </w:rPr>
        <w:t xml:space="preserve"> Екатеринбург, 2009.</w:t>
      </w:r>
    </w:p>
    <w:p w14:paraId="615CD3D3" w14:textId="77777777" w:rsidR="0009211B" w:rsidRPr="00427477" w:rsidRDefault="0009211B" w:rsidP="0009211B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Чумиков, А. Н</w:t>
      </w:r>
      <w:r w:rsidRPr="00427477">
        <w:rPr>
          <w:szCs w:val="28"/>
        </w:rPr>
        <w:t xml:space="preserve">. Реклама и связи с общественностью. Имидж, репутация, бренд : учеб. пособие для студ. вузов, обуч. по напр. подготовки (спец.)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 xml:space="preserve">Реклама и связи с </w:t>
      </w:r>
      <w:r w:rsidRPr="00427477">
        <w:rPr>
          <w:szCs w:val="28"/>
        </w:rPr>
        <w:lastRenderedPageBreak/>
        <w:t>общественностью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А. Н. Чумиков. – 2-е изд., испр. и доп. – Москва : Аспект Пресс, 2017. – 159 с.</w:t>
      </w:r>
    </w:p>
    <w:p w14:paraId="41373BE4" w14:textId="77777777" w:rsidR="00050A37" w:rsidRPr="00427477" w:rsidRDefault="00050A37" w:rsidP="00050A37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szCs w:val="28"/>
        </w:rPr>
      </w:pPr>
      <w:r w:rsidRPr="00427477">
        <w:rPr>
          <w:i/>
          <w:iCs/>
          <w:szCs w:val="28"/>
        </w:rPr>
        <w:t>Чумиков, А. Н.</w:t>
      </w:r>
      <w:r w:rsidRPr="00427477">
        <w:rPr>
          <w:szCs w:val="28"/>
        </w:rPr>
        <w:t xml:space="preserve"> Управление коммуникациями : учебник для студентов бакалавриата и магистратуры, обучающихся по направлениям подготовки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Реклама и связи с общественностью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,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Журналистика и медиакоммуникации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А. Н. Чумиков, М.П.  Бочаров. – М. : Дашков и К°, 2022. – 543 с.</w:t>
      </w:r>
    </w:p>
    <w:p w14:paraId="7F01656D" w14:textId="77777777" w:rsidR="007E5DFD" w:rsidRPr="00427477" w:rsidRDefault="007E5DFD" w:rsidP="00754AD5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right="142" w:firstLine="0"/>
        <w:rPr>
          <w:szCs w:val="28"/>
        </w:rPr>
      </w:pPr>
      <w:r w:rsidRPr="00427477">
        <w:rPr>
          <w:i/>
          <w:iCs/>
          <w:szCs w:val="28"/>
        </w:rPr>
        <w:t>Шарков, Ф. И.</w:t>
      </w:r>
      <w:r w:rsidRPr="00427477">
        <w:rPr>
          <w:szCs w:val="28"/>
        </w:rPr>
        <w:t xml:space="preserve"> Коммуникология. Основы теории коммуникации : учебник для студентов высших учебных заведений, обучающихся по специальности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Связи с общественностью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/ Ф. И. Шарков. </w:t>
      </w:r>
      <w:r w:rsidRPr="00427477">
        <w:rPr>
          <w:szCs w:val="28"/>
        </w:rPr>
        <w:sym w:font="Symbol" w:char="F02D"/>
      </w:r>
      <w:r w:rsidRPr="00427477">
        <w:rPr>
          <w:szCs w:val="28"/>
        </w:rPr>
        <w:t xml:space="preserve"> 5-е изд., стер. </w:t>
      </w:r>
      <w:bookmarkStart w:id="29" w:name="_Hlk159448878"/>
      <w:r w:rsidR="009B70E5" w:rsidRPr="00427477">
        <w:rPr>
          <w:lang w:val="en-US"/>
        </w:rPr>
        <w:t>–</w:t>
      </w:r>
      <w:bookmarkEnd w:id="29"/>
      <w:r w:rsidRPr="00427477">
        <w:rPr>
          <w:szCs w:val="28"/>
        </w:rPr>
        <w:t xml:space="preserve"> </w:t>
      </w:r>
      <w:proofErr w:type="gramStart"/>
      <w:r w:rsidRPr="00427477">
        <w:rPr>
          <w:szCs w:val="28"/>
        </w:rPr>
        <w:t>Москва :</w:t>
      </w:r>
      <w:proofErr w:type="gramEnd"/>
      <w:r w:rsidRPr="00427477">
        <w:rPr>
          <w:szCs w:val="28"/>
        </w:rPr>
        <w:t xml:space="preserve"> Дашков и К°, 2020. </w:t>
      </w:r>
      <w:r w:rsidR="009B70E5" w:rsidRPr="00427477">
        <w:t>–</w:t>
      </w:r>
      <w:r w:rsidRPr="00427477">
        <w:rPr>
          <w:szCs w:val="28"/>
        </w:rPr>
        <w:t xml:space="preserve"> 487 с. </w:t>
      </w:r>
    </w:p>
    <w:p w14:paraId="739D115D" w14:textId="77777777" w:rsidR="007E5DFD" w:rsidRPr="00427477" w:rsidRDefault="007E5DFD" w:rsidP="00754AD5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right="142" w:firstLine="0"/>
        <w:rPr>
          <w:szCs w:val="28"/>
        </w:rPr>
      </w:pPr>
      <w:r w:rsidRPr="00427477">
        <w:rPr>
          <w:i/>
          <w:iCs/>
          <w:szCs w:val="28"/>
        </w:rPr>
        <w:t>Шарков, Ф. И.</w:t>
      </w:r>
      <w:r w:rsidRPr="00427477">
        <w:rPr>
          <w:szCs w:val="28"/>
        </w:rPr>
        <w:t xml:space="preserve"> Коммуникология. Теория и практика массовой информации : учебник для использования в учебном процессе образовательных учреждений, реализующих программы высшего образования по направлению подготовки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Реклама и связи с общественностью</w:t>
      </w:r>
      <w:r w:rsidR="00427477" w:rsidRPr="00427477">
        <w:rPr>
          <w:szCs w:val="28"/>
        </w:rPr>
        <w:t>»</w:t>
      </w:r>
      <w:r w:rsidRPr="00427477">
        <w:rPr>
          <w:szCs w:val="28"/>
        </w:rPr>
        <w:t xml:space="preserve"> (уровень бакалавриата) / Ф. И. Шарков, В. В. Силкин ; Международная академия коммуникологии. </w:t>
      </w:r>
      <w:r w:rsidRPr="00427477">
        <w:rPr>
          <w:szCs w:val="28"/>
        </w:rPr>
        <w:sym w:font="Symbol" w:char="F02D"/>
      </w:r>
      <w:r w:rsidRPr="00427477">
        <w:rPr>
          <w:szCs w:val="28"/>
        </w:rPr>
        <w:t xml:space="preserve"> 2-е изд. </w:t>
      </w:r>
      <w:r w:rsidRPr="00427477">
        <w:rPr>
          <w:szCs w:val="28"/>
        </w:rPr>
        <w:sym w:font="Symbol" w:char="F02D"/>
      </w:r>
      <w:r w:rsidRPr="00427477">
        <w:rPr>
          <w:szCs w:val="28"/>
        </w:rPr>
        <w:t xml:space="preserve"> Москва : Дашков и К°, 2019. </w:t>
      </w:r>
      <w:r w:rsidRPr="00427477">
        <w:rPr>
          <w:szCs w:val="28"/>
        </w:rPr>
        <w:sym w:font="Symbol" w:char="F02D"/>
      </w:r>
      <w:r w:rsidRPr="00427477">
        <w:rPr>
          <w:szCs w:val="28"/>
        </w:rPr>
        <w:t xml:space="preserve"> 159 с. </w:t>
      </w:r>
    </w:p>
    <w:p w14:paraId="6BB005E8" w14:textId="77777777" w:rsidR="006E5B05" w:rsidRPr="00427477" w:rsidRDefault="006E5B05" w:rsidP="006E5B05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i/>
          <w:iCs/>
          <w:szCs w:val="28"/>
        </w:rPr>
      </w:pPr>
      <w:r w:rsidRPr="00427477">
        <w:rPr>
          <w:i/>
          <w:iCs/>
          <w:szCs w:val="28"/>
        </w:rPr>
        <w:t xml:space="preserve">Шибут, И. П. </w:t>
      </w:r>
      <w:r w:rsidRPr="00427477">
        <w:rPr>
          <w:szCs w:val="28"/>
        </w:rPr>
        <w:t>Мультимедийные технологии коммуникации [Электронный ресурс]: Электронный учебно-методический комплекс / И. П. Шибут. – Минск: БГУ, 2023 г. – Режим доступа : https://elib.bsu.by/handle/123456789/301602. – Дата доступа : 19.02.2024.</w:t>
      </w:r>
    </w:p>
    <w:p w14:paraId="5ADF8F7D" w14:textId="77777777" w:rsidR="00BA3EE0" w:rsidRPr="00427477" w:rsidRDefault="00BA3EE0" w:rsidP="00754AD5">
      <w:pPr>
        <w:pStyle w:val="af1"/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szCs w:val="28"/>
        </w:rPr>
        <w:t>Ягодкина, М.</w:t>
      </w:r>
      <w:r w:rsidR="008679B3" w:rsidRPr="00427477">
        <w:rPr>
          <w:i/>
          <w:szCs w:val="28"/>
        </w:rPr>
        <w:t> </w:t>
      </w:r>
      <w:r w:rsidRPr="00427477">
        <w:rPr>
          <w:i/>
          <w:szCs w:val="28"/>
        </w:rPr>
        <w:t>В.</w:t>
      </w:r>
      <w:r w:rsidRPr="00427477">
        <w:rPr>
          <w:szCs w:val="28"/>
        </w:rPr>
        <w:t xml:space="preserve"> Реклама в коммуникационном процессе: учебно-метод. пособие для вузов, ведущих подготовку по напр. 050100 </w:t>
      </w:r>
      <w:r w:rsidR="00427477" w:rsidRPr="00427477">
        <w:rPr>
          <w:szCs w:val="28"/>
        </w:rPr>
        <w:t>«</w:t>
      </w:r>
      <w:r w:rsidRPr="00427477">
        <w:rPr>
          <w:szCs w:val="28"/>
        </w:rPr>
        <w:t>П</w:t>
      </w:r>
      <w:r w:rsidR="008679B3" w:rsidRPr="00427477">
        <w:rPr>
          <w:szCs w:val="28"/>
        </w:rPr>
        <w:t>едагогическое образование</w:t>
      </w:r>
      <w:r w:rsidR="00427477" w:rsidRPr="00427477">
        <w:rPr>
          <w:szCs w:val="28"/>
        </w:rPr>
        <w:t>»</w:t>
      </w:r>
      <w:r w:rsidR="008679B3" w:rsidRPr="00427477">
        <w:rPr>
          <w:szCs w:val="28"/>
        </w:rPr>
        <w:t xml:space="preserve"> / М. В. Ягодкина, А. П. Иванова, М. М. Сластушинская. – Санкт-Петербург [и др.], 2014.</w:t>
      </w:r>
    </w:p>
    <w:p w14:paraId="4D909224" w14:textId="77777777" w:rsidR="00A92159" w:rsidRPr="00427477" w:rsidRDefault="008679B3" w:rsidP="00754AD5">
      <w:pPr>
        <w:pStyle w:val="af1"/>
        <w:numPr>
          <w:ilvl w:val="0"/>
          <w:numId w:val="42"/>
        </w:numPr>
        <w:tabs>
          <w:tab w:val="left" w:pos="284"/>
          <w:tab w:val="left" w:pos="567"/>
        </w:tabs>
        <w:spacing w:after="0" w:line="240" w:lineRule="atLeast"/>
        <w:ind w:left="0" w:firstLine="0"/>
        <w:rPr>
          <w:szCs w:val="28"/>
        </w:rPr>
      </w:pPr>
      <w:r w:rsidRPr="00427477">
        <w:rPr>
          <w:i/>
          <w:iCs/>
          <w:szCs w:val="28"/>
        </w:rPr>
        <w:t>Ядов, В. </w:t>
      </w:r>
      <w:r w:rsidR="00BA3EE0" w:rsidRPr="00427477">
        <w:rPr>
          <w:i/>
          <w:iCs/>
          <w:szCs w:val="28"/>
        </w:rPr>
        <w:t xml:space="preserve">А. </w:t>
      </w:r>
      <w:r w:rsidR="00BA3EE0" w:rsidRPr="00427477">
        <w:rPr>
          <w:szCs w:val="28"/>
        </w:rPr>
        <w:t>Стратегия социологического исследования: описание, объяснение, понимание социальной реальности: Учеб. пос</w:t>
      </w:r>
      <w:r w:rsidRPr="00427477">
        <w:rPr>
          <w:szCs w:val="28"/>
        </w:rPr>
        <w:t>обие / В. А. </w:t>
      </w:r>
      <w:r w:rsidR="00E863C1" w:rsidRPr="00427477">
        <w:rPr>
          <w:szCs w:val="28"/>
        </w:rPr>
        <w:t>Ядов. – М., 2009.</w:t>
      </w:r>
    </w:p>
    <w:p w14:paraId="3E433FDA" w14:textId="77777777" w:rsidR="008A26DC" w:rsidRPr="005968FE" w:rsidRDefault="008A26DC" w:rsidP="005968FE">
      <w:pPr>
        <w:spacing w:after="160" w:line="259" w:lineRule="auto"/>
        <w:ind w:left="0" w:firstLine="0"/>
        <w:jc w:val="right"/>
        <w:rPr>
          <w:szCs w:val="28"/>
        </w:rPr>
      </w:pPr>
      <w:r w:rsidRPr="005968FE">
        <w:rPr>
          <w:szCs w:val="28"/>
        </w:rPr>
        <w:br w:type="page"/>
      </w:r>
    </w:p>
    <w:p w14:paraId="34F560B1" w14:textId="77777777" w:rsidR="00803B89" w:rsidRPr="00C82723" w:rsidRDefault="008A26DC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i/>
          <w:sz w:val="24"/>
          <w:szCs w:val="24"/>
        </w:rPr>
      </w:pPr>
      <w:r w:rsidRPr="00C82723">
        <w:rPr>
          <w:i/>
          <w:sz w:val="24"/>
          <w:szCs w:val="24"/>
        </w:rPr>
        <w:t>Приложение</w:t>
      </w:r>
      <w:r w:rsidRPr="00C82723">
        <w:rPr>
          <w:i/>
          <w:sz w:val="24"/>
          <w:szCs w:val="24"/>
        </w:rPr>
        <w:br/>
        <w:t>(Пример оформления титульного листа портфолио)</w:t>
      </w:r>
    </w:p>
    <w:p w14:paraId="448B3F9E" w14:textId="77777777" w:rsidR="008A26DC" w:rsidRPr="005968FE" w:rsidRDefault="008A26DC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i/>
          <w:szCs w:val="28"/>
        </w:rPr>
      </w:pPr>
    </w:p>
    <w:p w14:paraId="2D1457A8" w14:textId="77777777" w:rsidR="008A26DC" w:rsidRPr="005968FE" w:rsidRDefault="008A26DC" w:rsidP="001B4EDE">
      <w:pPr>
        <w:tabs>
          <w:tab w:val="left" w:pos="993"/>
        </w:tabs>
        <w:spacing w:after="0" w:line="276" w:lineRule="auto"/>
        <w:ind w:left="0" w:firstLine="0"/>
        <w:jc w:val="center"/>
        <w:rPr>
          <w:szCs w:val="28"/>
        </w:rPr>
      </w:pPr>
      <w:r w:rsidRPr="005968FE">
        <w:rPr>
          <w:szCs w:val="28"/>
        </w:rPr>
        <w:t>Белорусский государственный университет</w:t>
      </w:r>
    </w:p>
    <w:p w14:paraId="007397E9" w14:textId="77777777" w:rsidR="008A26DC" w:rsidRPr="005968FE" w:rsidRDefault="008A26DC" w:rsidP="001B4EDE">
      <w:pPr>
        <w:tabs>
          <w:tab w:val="left" w:pos="993"/>
        </w:tabs>
        <w:spacing w:after="0" w:line="276" w:lineRule="auto"/>
        <w:ind w:left="0" w:firstLine="0"/>
        <w:jc w:val="center"/>
        <w:rPr>
          <w:szCs w:val="28"/>
        </w:rPr>
      </w:pPr>
      <w:r w:rsidRPr="005968FE">
        <w:rPr>
          <w:szCs w:val="28"/>
        </w:rPr>
        <w:t>Факультет журналистики</w:t>
      </w:r>
    </w:p>
    <w:p w14:paraId="6D976AE2" w14:textId="77777777" w:rsidR="008A26DC" w:rsidRPr="005968FE" w:rsidRDefault="008A26DC" w:rsidP="001B4EDE">
      <w:pPr>
        <w:tabs>
          <w:tab w:val="left" w:pos="993"/>
        </w:tabs>
        <w:spacing w:after="0" w:line="276" w:lineRule="auto"/>
        <w:ind w:left="0" w:firstLine="0"/>
        <w:jc w:val="center"/>
        <w:rPr>
          <w:szCs w:val="28"/>
        </w:rPr>
      </w:pPr>
    </w:p>
    <w:p w14:paraId="64EC4481" w14:textId="77777777" w:rsidR="008A26DC" w:rsidRPr="005968FE" w:rsidRDefault="008A26DC" w:rsidP="001B4EDE">
      <w:pPr>
        <w:tabs>
          <w:tab w:val="left" w:pos="993"/>
        </w:tabs>
        <w:spacing w:after="0" w:line="276" w:lineRule="auto"/>
        <w:ind w:left="0" w:firstLine="0"/>
        <w:jc w:val="center"/>
        <w:rPr>
          <w:szCs w:val="28"/>
        </w:rPr>
      </w:pPr>
    </w:p>
    <w:p w14:paraId="570CFD87" w14:textId="77777777" w:rsidR="008A26DC" w:rsidRPr="005968FE" w:rsidRDefault="008A26DC" w:rsidP="001B4EDE">
      <w:pPr>
        <w:tabs>
          <w:tab w:val="left" w:pos="0"/>
        </w:tabs>
        <w:spacing w:after="0" w:line="276" w:lineRule="auto"/>
        <w:ind w:left="0" w:firstLine="0"/>
        <w:jc w:val="center"/>
        <w:rPr>
          <w:szCs w:val="28"/>
        </w:rPr>
      </w:pPr>
      <w:r w:rsidRPr="005968FE">
        <w:rPr>
          <w:szCs w:val="28"/>
        </w:rPr>
        <w:t>Кафедра технологий коммуникации</w:t>
      </w:r>
      <w:r w:rsidR="00736418">
        <w:rPr>
          <w:szCs w:val="28"/>
        </w:rPr>
        <w:t xml:space="preserve"> и связей с общественностью</w:t>
      </w:r>
    </w:p>
    <w:p w14:paraId="2866F6C4" w14:textId="77777777" w:rsidR="008A26DC" w:rsidRPr="005968FE" w:rsidRDefault="008A26DC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11158510" w14:textId="77777777" w:rsidR="008A26DC" w:rsidRPr="005968FE" w:rsidRDefault="008A26DC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019E71B6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367CFDC1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741F9626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7AD02E95" w14:textId="77777777" w:rsidR="008A26DC" w:rsidRPr="005968FE" w:rsidRDefault="008A26DC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1F97F0DC" w14:textId="77777777" w:rsidR="008A26DC" w:rsidRPr="005968FE" w:rsidRDefault="008A26DC" w:rsidP="001B4EDE">
      <w:pPr>
        <w:tabs>
          <w:tab w:val="left" w:pos="993"/>
        </w:tabs>
        <w:spacing w:after="0" w:line="276" w:lineRule="auto"/>
        <w:ind w:left="0" w:firstLine="0"/>
        <w:jc w:val="center"/>
        <w:rPr>
          <w:b/>
          <w:szCs w:val="28"/>
        </w:rPr>
      </w:pPr>
      <w:r w:rsidRPr="005968FE">
        <w:rPr>
          <w:b/>
          <w:szCs w:val="28"/>
        </w:rPr>
        <w:t xml:space="preserve">ПОРТФОЛИО </w:t>
      </w:r>
      <w:r w:rsidRPr="005968FE">
        <w:rPr>
          <w:b/>
          <w:szCs w:val="28"/>
        </w:rPr>
        <w:br/>
        <w:t>ДЛЯ ГОСУДАРСТВЕННОГО ЭКЗАМЕНА</w:t>
      </w:r>
    </w:p>
    <w:p w14:paraId="22FFDC99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center"/>
        <w:rPr>
          <w:b/>
          <w:szCs w:val="28"/>
        </w:rPr>
      </w:pPr>
    </w:p>
    <w:p w14:paraId="4CBEA7A8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center"/>
        <w:rPr>
          <w:b/>
          <w:szCs w:val="28"/>
        </w:rPr>
      </w:pPr>
    </w:p>
    <w:p w14:paraId="4932BC36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center"/>
        <w:rPr>
          <w:b/>
          <w:szCs w:val="28"/>
        </w:rPr>
      </w:pPr>
    </w:p>
    <w:p w14:paraId="3A6B37D6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center"/>
        <w:rPr>
          <w:b/>
          <w:szCs w:val="28"/>
        </w:rPr>
      </w:pPr>
    </w:p>
    <w:p w14:paraId="3E49ECE0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center"/>
        <w:rPr>
          <w:b/>
          <w:szCs w:val="28"/>
        </w:rPr>
      </w:pPr>
    </w:p>
    <w:p w14:paraId="351128F0" w14:textId="77777777" w:rsidR="004E20E8" w:rsidRPr="005968FE" w:rsidRDefault="00736418" w:rsidP="00C82723">
      <w:pPr>
        <w:tabs>
          <w:tab w:val="left" w:pos="993"/>
        </w:tabs>
        <w:spacing w:after="0" w:line="276" w:lineRule="auto"/>
        <w:ind w:left="3828" w:firstLine="0"/>
        <w:jc w:val="left"/>
        <w:rPr>
          <w:szCs w:val="28"/>
        </w:rPr>
      </w:pPr>
      <w:r>
        <w:rPr>
          <w:szCs w:val="28"/>
        </w:rPr>
        <w:t>с</w:t>
      </w:r>
      <w:r w:rsidR="004E20E8" w:rsidRPr="005968FE">
        <w:rPr>
          <w:szCs w:val="28"/>
        </w:rPr>
        <w:t xml:space="preserve">тудента 4 курса </w:t>
      </w:r>
      <w:r w:rsidR="004E20E8" w:rsidRPr="005968FE">
        <w:rPr>
          <w:szCs w:val="28"/>
        </w:rPr>
        <w:br/>
        <w:t xml:space="preserve">специальности </w:t>
      </w:r>
      <w:r w:rsidR="00427477">
        <w:rPr>
          <w:szCs w:val="28"/>
        </w:rPr>
        <w:t>«</w:t>
      </w:r>
      <w:r w:rsidR="004E20E8" w:rsidRPr="005968FE">
        <w:rPr>
          <w:szCs w:val="28"/>
        </w:rPr>
        <w:t>Информация и коммуникация</w:t>
      </w:r>
      <w:r w:rsidR="00427477">
        <w:rPr>
          <w:szCs w:val="28"/>
        </w:rPr>
        <w:t>»</w:t>
      </w:r>
      <w:r w:rsidR="004E20E8" w:rsidRPr="005968FE">
        <w:rPr>
          <w:szCs w:val="28"/>
        </w:rPr>
        <w:br/>
      </w:r>
      <w:r w:rsidR="001B4EDE">
        <w:rPr>
          <w:szCs w:val="28"/>
        </w:rPr>
        <w:t>Фамилия Имя Отчество</w:t>
      </w:r>
    </w:p>
    <w:p w14:paraId="6E5C57AD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679C758A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78562C56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1CEFCD17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369BA9EC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0CD28FEA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04E7BAEF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48FB1BC5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64653034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18F71A5A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5ABAB1E8" w14:textId="77777777" w:rsidR="004E20E8" w:rsidRPr="005968FE" w:rsidRDefault="004E20E8" w:rsidP="005968FE">
      <w:pPr>
        <w:tabs>
          <w:tab w:val="left" w:pos="993"/>
        </w:tabs>
        <w:spacing w:after="0" w:line="276" w:lineRule="auto"/>
        <w:ind w:left="0" w:firstLine="567"/>
        <w:jc w:val="right"/>
        <w:rPr>
          <w:szCs w:val="28"/>
        </w:rPr>
      </w:pPr>
    </w:p>
    <w:p w14:paraId="4747E87F" w14:textId="77777777" w:rsidR="001B4EDE" w:rsidRDefault="004E20E8" w:rsidP="00C82723">
      <w:pPr>
        <w:tabs>
          <w:tab w:val="left" w:pos="993"/>
        </w:tabs>
        <w:spacing w:after="0" w:line="276" w:lineRule="auto"/>
        <w:ind w:left="0" w:firstLine="0"/>
        <w:jc w:val="center"/>
        <w:rPr>
          <w:szCs w:val="28"/>
        </w:rPr>
      </w:pPr>
      <w:r w:rsidRPr="005968FE">
        <w:rPr>
          <w:szCs w:val="28"/>
        </w:rPr>
        <w:t>Минск, 20</w:t>
      </w:r>
      <w:r w:rsidR="001B4EDE">
        <w:rPr>
          <w:szCs w:val="28"/>
        </w:rPr>
        <w:t>24</w:t>
      </w:r>
    </w:p>
    <w:p w14:paraId="2CAF3A76" w14:textId="77777777" w:rsidR="007819F7" w:rsidRPr="005968FE" w:rsidRDefault="007819F7" w:rsidP="005968FE">
      <w:pPr>
        <w:tabs>
          <w:tab w:val="left" w:pos="993"/>
        </w:tabs>
        <w:spacing w:after="0" w:line="276" w:lineRule="auto"/>
        <w:ind w:left="0" w:firstLine="567"/>
        <w:jc w:val="center"/>
        <w:rPr>
          <w:szCs w:val="28"/>
        </w:rPr>
      </w:pPr>
    </w:p>
    <w:sectPr w:rsidR="007819F7" w:rsidRPr="005968FE" w:rsidSect="00303A18">
      <w:footerReference w:type="default" r:id="rId8"/>
      <w:pgSz w:w="11906" w:h="16838"/>
      <w:pgMar w:top="1134" w:right="424" w:bottom="113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E9D8" w14:textId="77777777" w:rsidR="00A4758B" w:rsidRDefault="00A4758B" w:rsidP="004E20E8">
      <w:pPr>
        <w:spacing w:after="0" w:line="240" w:lineRule="auto"/>
      </w:pPr>
      <w:r>
        <w:separator/>
      </w:r>
    </w:p>
  </w:endnote>
  <w:endnote w:type="continuationSeparator" w:id="0">
    <w:p w14:paraId="2AB830C9" w14:textId="77777777" w:rsidR="00A4758B" w:rsidRDefault="00A4758B" w:rsidP="004E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9CBE" w14:textId="77777777" w:rsidR="00557735" w:rsidRDefault="0055773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827AA">
      <w:rPr>
        <w:noProof/>
      </w:rPr>
      <w:t>6</w:t>
    </w:r>
    <w:r>
      <w:fldChar w:fldCharType="end"/>
    </w:r>
  </w:p>
  <w:p w14:paraId="5525FC77" w14:textId="77777777" w:rsidR="00557735" w:rsidRDefault="0055773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5735" w14:textId="77777777" w:rsidR="00A4758B" w:rsidRDefault="00A4758B" w:rsidP="004E20E8">
      <w:pPr>
        <w:spacing w:after="0" w:line="240" w:lineRule="auto"/>
      </w:pPr>
      <w:r>
        <w:separator/>
      </w:r>
    </w:p>
  </w:footnote>
  <w:footnote w:type="continuationSeparator" w:id="0">
    <w:p w14:paraId="57CC82BC" w14:textId="77777777" w:rsidR="00A4758B" w:rsidRDefault="00A4758B" w:rsidP="004E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C1C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021F1A0C"/>
    <w:multiLevelType w:val="hybridMultilevel"/>
    <w:tmpl w:val="241CBB14"/>
    <w:lvl w:ilvl="0" w:tplc="3F68F8C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A4402BF"/>
    <w:multiLevelType w:val="hybridMultilevel"/>
    <w:tmpl w:val="73FE6BE8"/>
    <w:lvl w:ilvl="0" w:tplc="7182F3E0">
      <w:start w:val="16"/>
      <w:numFmt w:val="decimal"/>
      <w:lvlText w:val="%1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DE70BD3"/>
    <w:multiLevelType w:val="hybridMultilevel"/>
    <w:tmpl w:val="7F401884"/>
    <w:lvl w:ilvl="0" w:tplc="DBB66E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  <w:rPr>
        <w:rFonts w:cs="Times New Roman"/>
      </w:rPr>
    </w:lvl>
  </w:abstractNum>
  <w:abstractNum w:abstractNumId="4" w15:restartNumberingAfterBreak="0">
    <w:nsid w:val="14D56A8B"/>
    <w:multiLevelType w:val="hybridMultilevel"/>
    <w:tmpl w:val="4324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C1325C"/>
    <w:multiLevelType w:val="hybridMultilevel"/>
    <w:tmpl w:val="980CAD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6" w15:restartNumberingAfterBreak="0">
    <w:nsid w:val="1ABD7014"/>
    <w:multiLevelType w:val="hybridMultilevel"/>
    <w:tmpl w:val="6E0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D335E6"/>
    <w:multiLevelType w:val="hybridMultilevel"/>
    <w:tmpl w:val="69E25DE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B23314D"/>
    <w:multiLevelType w:val="hybridMultilevel"/>
    <w:tmpl w:val="1872349E"/>
    <w:lvl w:ilvl="0" w:tplc="255A5D0A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212D65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79F45D3"/>
    <w:multiLevelType w:val="hybridMultilevel"/>
    <w:tmpl w:val="99AA743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E6520B9"/>
    <w:multiLevelType w:val="hybridMultilevel"/>
    <w:tmpl w:val="76C62960"/>
    <w:lvl w:ilvl="0" w:tplc="C74E6DB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A673511"/>
    <w:multiLevelType w:val="hybridMultilevel"/>
    <w:tmpl w:val="2C4E054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42D8290D"/>
    <w:multiLevelType w:val="hybridMultilevel"/>
    <w:tmpl w:val="30CEBC04"/>
    <w:lvl w:ilvl="0" w:tplc="7182F3E0">
      <w:start w:val="16"/>
      <w:numFmt w:val="decimal"/>
      <w:lvlText w:val="%1"/>
      <w:lvlJc w:val="left"/>
      <w:pPr>
        <w:ind w:left="157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45FB7A4A"/>
    <w:multiLevelType w:val="hybridMultilevel"/>
    <w:tmpl w:val="9BD608C4"/>
    <w:lvl w:ilvl="0" w:tplc="A9523DCC">
      <w:start w:val="2"/>
      <w:numFmt w:val="upperRoman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C68D8AA">
      <w:start w:val="1"/>
      <w:numFmt w:val="lowerLetter"/>
      <w:lvlText w:val="%2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3E84ECE">
      <w:start w:val="1"/>
      <w:numFmt w:val="lowerRoman"/>
      <w:lvlText w:val="%3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8AA336C">
      <w:start w:val="1"/>
      <w:numFmt w:val="decimal"/>
      <w:lvlText w:val="%4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8AAB54A">
      <w:start w:val="1"/>
      <w:numFmt w:val="lowerLetter"/>
      <w:lvlText w:val="%5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07ACB3A">
      <w:start w:val="1"/>
      <w:numFmt w:val="lowerRoman"/>
      <w:lvlText w:val="%6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366B1A6">
      <w:start w:val="1"/>
      <w:numFmt w:val="decimal"/>
      <w:lvlText w:val="%7"/>
      <w:lvlJc w:val="left"/>
      <w:pPr>
        <w:ind w:left="7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E8287E">
      <w:start w:val="1"/>
      <w:numFmt w:val="lowerLetter"/>
      <w:lvlText w:val="%8"/>
      <w:lvlJc w:val="left"/>
      <w:pPr>
        <w:ind w:left="8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CD0E758">
      <w:start w:val="1"/>
      <w:numFmt w:val="lowerRoman"/>
      <w:lvlText w:val="%9"/>
      <w:lvlJc w:val="left"/>
      <w:pPr>
        <w:ind w:left="9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 w15:restartNumberingAfterBreak="0">
    <w:nsid w:val="4CA75C09"/>
    <w:multiLevelType w:val="hybridMultilevel"/>
    <w:tmpl w:val="3C8AE040"/>
    <w:lvl w:ilvl="0" w:tplc="060C5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54601"/>
    <w:multiLevelType w:val="hybridMultilevel"/>
    <w:tmpl w:val="4324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26180F"/>
    <w:multiLevelType w:val="hybridMultilevel"/>
    <w:tmpl w:val="4A46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147C3A"/>
    <w:multiLevelType w:val="hybridMultilevel"/>
    <w:tmpl w:val="A3964B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F6B2CC08">
      <w:start w:val="1"/>
      <w:numFmt w:val="decimal"/>
      <w:lvlText w:val="%4."/>
      <w:lvlJc w:val="left"/>
      <w:pPr>
        <w:ind w:left="3196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19" w15:restartNumberingAfterBreak="0">
    <w:nsid w:val="61D2044F"/>
    <w:multiLevelType w:val="hybridMultilevel"/>
    <w:tmpl w:val="D870EE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65BE74D8"/>
    <w:multiLevelType w:val="hybridMultilevel"/>
    <w:tmpl w:val="9954B1C8"/>
    <w:lvl w:ilvl="0" w:tplc="D3BED832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AB0A1A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94A2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723A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5244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A2E2A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0E85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BE6F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EA4CB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2D24D8"/>
    <w:multiLevelType w:val="hybridMultilevel"/>
    <w:tmpl w:val="B5B6A2A4"/>
    <w:lvl w:ilvl="0" w:tplc="A1FCC172">
      <w:start w:val="15"/>
      <w:numFmt w:val="decimal"/>
      <w:lvlText w:val="%1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9D3023A"/>
    <w:multiLevelType w:val="hybridMultilevel"/>
    <w:tmpl w:val="230864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44E39"/>
    <w:multiLevelType w:val="hybridMultilevel"/>
    <w:tmpl w:val="980CAD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24" w15:restartNumberingAfterBreak="0">
    <w:nsid w:val="73FD7C1B"/>
    <w:multiLevelType w:val="hybridMultilevel"/>
    <w:tmpl w:val="BE66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EE5E5B"/>
    <w:multiLevelType w:val="hybridMultilevel"/>
    <w:tmpl w:val="1416109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4"/>
  </w:num>
  <w:num w:numId="19">
    <w:abstractNumId w:val="19"/>
  </w:num>
  <w:num w:numId="20">
    <w:abstractNumId w:val="15"/>
  </w:num>
  <w:num w:numId="21">
    <w:abstractNumId w:val="5"/>
  </w:num>
  <w:num w:numId="22">
    <w:abstractNumId w:val="18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12"/>
  </w:num>
  <w:num w:numId="28">
    <w:abstractNumId w:val="24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2"/>
  </w:num>
  <w:num w:numId="33">
    <w:abstractNumId w:val="13"/>
  </w:num>
  <w:num w:numId="34">
    <w:abstractNumId w:val="1"/>
  </w:num>
  <w:num w:numId="35">
    <w:abstractNumId w:val="21"/>
  </w:num>
  <w:num w:numId="36">
    <w:abstractNumId w:val="25"/>
  </w:num>
  <w:num w:numId="37">
    <w:abstractNumId w:val="16"/>
  </w:num>
  <w:num w:numId="38">
    <w:abstractNumId w:val="4"/>
  </w:num>
  <w:num w:numId="39">
    <w:abstractNumId w:val="10"/>
  </w:num>
  <w:num w:numId="40">
    <w:abstractNumId w:val="3"/>
  </w:num>
  <w:num w:numId="41">
    <w:abstractNumId w:val="8"/>
  </w:num>
  <w:num w:numId="42">
    <w:abstractNumId w:val="23"/>
  </w:num>
  <w:num w:numId="43">
    <w:abstractNumId w:val="1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57"/>
    <w:rsid w:val="00001F18"/>
    <w:rsid w:val="000064A2"/>
    <w:rsid w:val="000110A0"/>
    <w:rsid w:val="000170BC"/>
    <w:rsid w:val="0002023D"/>
    <w:rsid w:val="00024D72"/>
    <w:rsid w:val="00025E22"/>
    <w:rsid w:val="0002753A"/>
    <w:rsid w:val="00031291"/>
    <w:rsid w:val="00035DA4"/>
    <w:rsid w:val="00050A37"/>
    <w:rsid w:val="000572AF"/>
    <w:rsid w:val="00065297"/>
    <w:rsid w:val="00070CF2"/>
    <w:rsid w:val="00072A09"/>
    <w:rsid w:val="00074C5C"/>
    <w:rsid w:val="00080DF8"/>
    <w:rsid w:val="00081C8F"/>
    <w:rsid w:val="0009211B"/>
    <w:rsid w:val="0009368B"/>
    <w:rsid w:val="000B3959"/>
    <w:rsid w:val="000C574E"/>
    <w:rsid w:val="000D3DFA"/>
    <w:rsid w:val="000D6678"/>
    <w:rsid w:val="000D691C"/>
    <w:rsid w:val="000E0BFA"/>
    <w:rsid w:val="000E1D01"/>
    <w:rsid w:val="000E4512"/>
    <w:rsid w:val="000E5276"/>
    <w:rsid w:val="000F7E81"/>
    <w:rsid w:val="00100C82"/>
    <w:rsid w:val="0011166C"/>
    <w:rsid w:val="00113468"/>
    <w:rsid w:val="00134B2B"/>
    <w:rsid w:val="00137B92"/>
    <w:rsid w:val="001434A2"/>
    <w:rsid w:val="0015650B"/>
    <w:rsid w:val="00161C40"/>
    <w:rsid w:val="00164557"/>
    <w:rsid w:val="00165815"/>
    <w:rsid w:val="00173930"/>
    <w:rsid w:val="00175239"/>
    <w:rsid w:val="001856BC"/>
    <w:rsid w:val="0019523D"/>
    <w:rsid w:val="001A430F"/>
    <w:rsid w:val="001B4EDE"/>
    <w:rsid w:val="001D11DF"/>
    <w:rsid w:val="001D2BCF"/>
    <w:rsid w:val="001D70F7"/>
    <w:rsid w:val="001E23A5"/>
    <w:rsid w:val="001E3165"/>
    <w:rsid w:val="001E67B8"/>
    <w:rsid w:val="002137F8"/>
    <w:rsid w:val="002223A7"/>
    <w:rsid w:val="002303FC"/>
    <w:rsid w:val="00263284"/>
    <w:rsid w:val="00265626"/>
    <w:rsid w:val="0026575F"/>
    <w:rsid w:val="002723D3"/>
    <w:rsid w:val="002745E0"/>
    <w:rsid w:val="00274F4D"/>
    <w:rsid w:val="0027585A"/>
    <w:rsid w:val="00294148"/>
    <w:rsid w:val="002A066A"/>
    <w:rsid w:val="002A0FA7"/>
    <w:rsid w:val="002C13BD"/>
    <w:rsid w:val="002D0301"/>
    <w:rsid w:val="002E315E"/>
    <w:rsid w:val="00303A18"/>
    <w:rsid w:val="00304C36"/>
    <w:rsid w:val="0030719F"/>
    <w:rsid w:val="0033051C"/>
    <w:rsid w:val="00330968"/>
    <w:rsid w:val="00330FA1"/>
    <w:rsid w:val="00331B9C"/>
    <w:rsid w:val="0033612A"/>
    <w:rsid w:val="00340E57"/>
    <w:rsid w:val="0034767D"/>
    <w:rsid w:val="00350D86"/>
    <w:rsid w:val="00353244"/>
    <w:rsid w:val="003532D9"/>
    <w:rsid w:val="00356F00"/>
    <w:rsid w:val="003603DF"/>
    <w:rsid w:val="00361E0A"/>
    <w:rsid w:val="00361E57"/>
    <w:rsid w:val="00370607"/>
    <w:rsid w:val="0037373A"/>
    <w:rsid w:val="0037627B"/>
    <w:rsid w:val="00380D85"/>
    <w:rsid w:val="00383015"/>
    <w:rsid w:val="00390DBB"/>
    <w:rsid w:val="003A3FD8"/>
    <w:rsid w:val="003A4265"/>
    <w:rsid w:val="003A4F81"/>
    <w:rsid w:val="003B4377"/>
    <w:rsid w:val="003C22B5"/>
    <w:rsid w:val="003C6ED8"/>
    <w:rsid w:val="003D180E"/>
    <w:rsid w:val="003D27AA"/>
    <w:rsid w:val="003D57FA"/>
    <w:rsid w:val="003D762D"/>
    <w:rsid w:val="003E23A1"/>
    <w:rsid w:val="003E714C"/>
    <w:rsid w:val="003F268A"/>
    <w:rsid w:val="003F7527"/>
    <w:rsid w:val="00417EDF"/>
    <w:rsid w:val="00422918"/>
    <w:rsid w:val="00427477"/>
    <w:rsid w:val="00436DCB"/>
    <w:rsid w:val="004660A1"/>
    <w:rsid w:val="004678E2"/>
    <w:rsid w:val="004763CA"/>
    <w:rsid w:val="0048360A"/>
    <w:rsid w:val="004A49D8"/>
    <w:rsid w:val="004A4C18"/>
    <w:rsid w:val="004B1793"/>
    <w:rsid w:val="004D18A3"/>
    <w:rsid w:val="004D76A6"/>
    <w:rsid w:val="004E20E8"/>
    <w:rsid w:val="005033A7"/>
    <w:rsid w:val="00511D36"/>
    <w:rsid w:val="00513B3F"/>
    <w:rsid w:val="00521892"/>
    <w:rsid w:val="00524CE3"/>
    <w:rsid w:val="0053117D"/>
    <w:rsid w:val="00541037"/>
    <w:rsid w:val="00545EBD"/>
    <w:rsid w:val="0055484A"/>
    <w:rsid w:val="00557735"/>
    <w:rsid w:val="005627E4"/>
    <w:rsid w:val="00572C42"/>
    <w:rsid w:val="00581B3C"/>
    <w:rsid w:val="005828DF"/>
    <w:rsid w:val="00594D0E"/>
    <w:rsid w:val="005968FE"/>
    <w:rsid w:val="00596C15"/>
    <w:rsid w:val="005A10E4"/>
    <w:rsid w:val="005B04CB"/>
    <w:rsid w:val="005C30F0"/>
    <w:rsid w:val="005C79A6"/>
    <w:rsid w:val="005D5689"/>
    <w:rsid w:val="005F4A5C"/>
    <w:rsid w:val="005F6936"/>
    <w:rsid w:val="006038B3"/>
    <w:rsid w:val="006039A7"/>
    <w:rsid w:val="006267E0"/>
    <w:rsid w:val="006301A9"/>
    <w:rsid w:val="00663A3C"/>
    <w:rsid w:val="0066597C"/>
    <w:rsid w:val="006906D3"/>
    <w:rsid w:val="00690A0D"/>
    <w:rsid w:val="0069563D"/>
    <w:rsid w:val="006A5D3F"/>
    <w:rsid w:val="006A70C8"/>
    <w:rsid w:val="006A7EDE"/>
    <w:rsid w:val="006B1E0A"/>
    <w:rsid w:val="006B2065"/>
    <w:rsid w:val="006B42E6"/>
    <w:rsid w:val="006B562A"/>
    <w:rsid w:val="006B6390"/>
    <w:rsid w:val="006C2A83"/>
    <w:rsid w:val="006C3EC2"/>
    <w:rsid w:val="006C62A2"/>
    <w:rsid w:val="006D053B"/>
    <w:rsid w:val="006D1AC4"/>
    <w:rsid w:val="006D39E9"/>
    <w:rsid w:val="006D41B4"/>
    <w:rsid w:val="006D6110"/>
    <w:rsid w:val="006D72B8"/>
    <w:rsid w:val="006E3A30"/>
    <w:rsid w:val="006E5A78"/>
    <w:rsid w:val="006E5B05"/>
    <w:rsid w:val="006F4141"/>
    <w:rsid w:val="006F51AD"/>
    <w:rsid w:val="007074DB"/>
    <w:rsid w:val="007119C1"/>
    <w:rsid w:val="0071796B"/>
    <w:rsid w:val="00717C34"/>
    <w:rsid w:val="00717F0F"/>
    <w:rsid w:val="00723524"/>
    <w:rsid w:val="0073572D"/>
    <w:rsid w:val="00735D5E"/>
    <w:rsid w:val="00736418"/>
    <w:rsid w:val="007410A1"/>
    <w:rsid w:val="007442EC"/>
    <w:rsid w:val="00750DDE"/>
    <w:rsid w:val="00754AD5"/>
    <w:rsid w:val="007632D7"/>
    <w:rsid w:val="007646A0"/>
    <w:rsid w:val="0076743E"/>
    <w:rsid w:val="007733C8"/>
    <w:rsid w:val="00777D5C"/>
    <w:rsid w:val="007819F7"/>
    <w:rsid w:val="00785850"/>
    <w:rsid w:val="00792A2F"/>
    <w:rsid w:val="007A7033"/>
    <w:rsid w:val="007B1723"/>
    <w:rsid w:val="007B53B6"/>
    <w:rsid w:val="007B772F"/>
    <w:rsid w:val="007C19F0"/>
    <w:rsid w:val="007C5098"/>
    <w:rsid w:val="007C751D"/>
    <w:rsid w:val="007D4F24"/>
    <w:rsid w:val="007E51A7"/>
    <w:rsid w:val="007E5DFD"/>
    <w:rsid w:val="007E6C6A"/>
    <w:rsid w:val="007E6E72"/>
    <w:rsid w:val="007F5279"/>
    <w:rsid w:val="007F538A"/>
    <w:rsid w:val="008000AF"/>
    <w:rsid w:val="008004BD"/>
    <w:rsid w:val="00803B89"/>
    <w:rsid w:val="00804DD4"/>
    <w:rsid w:val="00820248"/>
    <w:rsid w:val="00821A2E"/>
    <w:rsid w:val="008225D8"/>
    <w:rsid w:val="008257E3"/>
    <w:rsid w:val="008423AC"/>
    <w:rsid w:val="00856D91"/>
    <w:rsid w:val="00857486"/>
    <w:rsid w:val="00860A9E"/>
    <w:rsid w:val="00860F2D"/>
    <w:rsid w:val="0086336A"/>
    <w:rsid w:val="00866722"/>
    <w:rsid w:val="008679B3"/>
    <w:rsid w:val="00871BAA"/>
    <w:rsid w:val="00881B05"/>
    <w:rsid w:val="008A1982"/>
    <w:rsid w:val="008A26DC"/>
    <w:rsid w:val="008A4319"/>
    <w:rsid w:val="008A6C57"/>
    <w:rsid w:val="008C3B35"/>
    <w:rsid w:val="008D4EAC"/>
    <w:rsid w:val="008D7BCD"/>
    <w:rsid w:val="008E32F7"/>
    <w:rsid w:val="008E5087"/>
    <w:rsid w:val="008E54DA"/>
    <w:rsid w:val="008E5B59"/>
    <w:rsid w:val="008F2D58"/>
    <w:rsid w:val="009002D8"/>
    <w:rsid w:val="00913D50"/>
    <w:rsid w:val="0091433A"/>
    <w:rsid w:val="009162A9"/>
    <w:rsid w:val="00925FCE"/>
    <w:rsid w:val="00927A4B"/>
    <w:rsid w:val="009366A2"/>
    <w:rsid w:val="00945AEA"/>
    <w:rsid w:val="0094615B"/>
    <w:rsid w:val="00946B71"/>
    <w:rsid w:val="009506E8"/>
    <w:rsid w:val="00950CE3"/>
    <w:rsid w:val="009528A0"/>
    <w:rsid w:val="00954ACE"/>
    <w:rsid w:val="009646D2"/>
    <w:rsid w:val="009701BA"/>
    <w:rsid w:val="00974991"/>
    <w:rsid w:val="009870B4"/>
    <w:rsid w:val="009965CA"/>
    <w:rsid w:val="009A0912"/>
    <w:rsid w:val="009B47AB"/>
    <w:rsid w:val="009B578A"/>
    <w:rsid w:val="009B6632"/>
    <w:rsid w:val="009B70E5"/>
    <w:rsid w:val="009B747A"/>
    <w:rsid w:val="009D1A2E"/>
    <w:rsid w:val="009D7594"/>
    <w:rsid w:val="009D7623"/>
    <w:rsid w:val="009E2AB1"/>
    <w:rsid w:val="009F0586"/>
    <w:rsid w:val="009F121A"/>
    <w:rsid w:val="009F3233"/>
    <w:rsid w:val="00A00120"/>
    <w:rsid w:val="00A0385B"/>
    <w:rsid w:val="00A03DCF"/>
    <w:rsid w:val="00A07313"/>
    <w:rsid w:val="00A12EE9"/>
    <w:rsid w:val="00A31E33"/>
    <w:rsid w:val="00A3275E"/>
    <w:rsid w:val="00A40A5B"/>
    <w:rsid w:val="00A40FBA"/>
    <w:rsid w:val="00A4416C"/>
    <w:rsid w:val="00A4758B"/>
    <w:rsid w:val="00A625CD"/>
    <w:rsid w:val="00A725E0"/>
    <w:rsid w:val="00A73478"/>
    <w:rsid w:val="00A7367B"/>
    <w:rsid w:val="00A809C6"/>
    <w:rsid w:val="00A827AA"/>
    <w:rsid w:val="00A92159"/>
    <w:rsid w:val="00AA093D"/>
    <w:rsid w:val="00AA612F"/>
    <w:rsid w:val="00AB1714"/>
    <w:rsid w:val="00AC751B"/>
    <w:rsid w:val="00AD0BC5"/>
    <w:rsid w:val="00AD130F"/>
    <w:rsid w:val="00AF276A"/>
    <w:rsid w:val="00AF5139"/>
    <w:rsid w:val="00B010B4"/>
    <w:rsid w:val="00B04634"/>
    <w:rsid w:val="00B0578D"/>
    <w:rsid w:val="00B1455B"/>
    <w:rsid w:val="00B163A1"/>
    <w:rsid w:val="00B16DC3"/>
    <w:rsid w:val="00B17645"/>
    <w:rsid w:val="00B20628"/>
    <w:rsid w:val="00B218A0"/>
    <w:rsid w:val="00B22F95"/>
    <w:rsid w:val="00B270BC"/>
    <w:rsid w:val="00B27F50"/>
    <w:rsid w:val="00B31599"/>
    <w:rsid w:val="00B401FA"/>
    <w:rsid w:val="00B45893"/>
    <w:rsid w:val="00B460D5"/>
    <w:rsid w:val="00B51C88"/>
    <w:rsid w:val="00B52D08"/>
    <w:rsid w:val="00B53D48"/>
    <w:rsid w:val="00B64627"/>
    <w:rsid w:val="00B7083D"/>
    <w:rsid w:val="00B72CAA"/>
    <w:rsid w:val="00B921C3"/>
    <w:rsid w:val="00B958D7"/>
    <w:rsid w:val="00BA3EE0"/>
    <w:rsid w:val="00BA51DD"/>
    <w:rsid w:val="00BB6C3E"/>
    <w:rsid w:val="00BC7BAC"/>
    <w:rsid w:val="00BD5088"/>
    <w:rsid w:val="00BE05B5"/>
    <w:rsid w:val="00BE1E50"/>
    <w:rsid w:val="00C01A85"/>
    <w:rsid w:val="00C01D53"/>
    <w:rsid w:val="00C07677"/>
    <w:rsid w:val="00C256B5"/>
    <w:rsid w:val="00C43DA4"/>
    <w:rsid w:val="00C504D0"/>
    <w:rsid w:val="00C53986"/>
    <w:rsid w:val="00C6070A"/>
    <w:rsid w:val="00C61D93"/>
    <w:rsid w:val="00C66643"/>
    <w:rsid w:val="00C66E6C"/>
    <w:rsid w:val="00C71FF2"/>
    <w:rsid w:val="00C757B1"/>
    <w:rsid w:val="00C82723"/>
    <w:rsid w:val="00C91CFD"/>
    <w:rsid w:val="00CA1823"/>
    <w:rsid w:val="00CA337D"/>
    <w:rsid w:val="00CB05A8"/>
    <w:rsid w:val="00CB3AF4"/>
    <w:rsid w:val="00CC1F71"/>
    <w:rsid w:val="00CC4D74"/>
    <w:rsid w:val="00CD250F"/>
    <w:rsid w:val="00CD5712"/>
    <w:rsid w:val="00CE7F66"/>
    <w:rsid w:val="00CF660F"/>
    <w:rsid w:val="00D00ABD"/>
    <w:rsid w:val="00D03E2D"/>
    <w:rsid w:val="00D0506B"/>
    <w:rsid w:val="00D06102"/>
    <w:rsid w:val="00D11D7B"/>
    <w:rsid w:val="00D12DD7"/>
    <w:rsid w:val="00D1399F"/>
    <w:rsid w:val="00D160D5"/>
    <w:rsid w:val="00D27D87"/>
    <w:rsid w:val="00D371E7"/>
    <w:rsid w:val="00D52656"/>
    <w:rsid w:val="00D54539"/>
    <w:rsid w:val="00D548EC"/>
    <w:rsid w:val="00D801D5"/>
    <w:rsid w:val="00D812A2"/>
    <w:rsid w:val="00D86452"/>
    <w:rsid w:val="00D87DAD"/>
    <w:rsid w:val="00DB77FC"/>
    <w:rsid w:val="00DC302C"/>
    <w:rsid w:val="00DD2E18"/>
    <w:rsid w:val="00DD3A51"/>
    <w:rsid w:val="00DD4EE0"/>
    <w:rsid w:val="00DD530A"/>
    <w:rsid w:val="00DD5E03"/>
    <w:rsid w:val="00DE3AC7"/>
    <w:rsid w:val="00DE54A5"/>
    <w:rsid w:val="00DF59D2"/>
    <w:rsid w:val="00E22078"/>
    <w:rsid w:val="00E23D1E"/>
    <w:rsid w:val="00E345EC"/>
    <w:rsid w:val="00E418F8"/>
    <w:rsid w:val="00E54562"/>
    <w:rsid w:val="00E546E4"/>
    <w:rsid w:val="00E55DE9"/>
    <w:rsid w:val="00E611CF"/>
    <w:rsid w:val="00E63DA2"/>
    <w:rsid w:val="00E71AB8"/>
    <w:rsid w:val="00E72A6F"/>
    <w:rsid w:val="00E77403"/>
    <w:rsid w:val="00E828D1"/>
    <w:rsid w:val="00E828E3"/>
    <w:rsid w:val="00E863C1"/>
    <w:rsid w:val="00E87FFD"/>
    <w:rsid w:val="00E915F0"/>
    <w:rsid w:val="00E9253D"/>
    <w:rsid w:val="00E976B6"/>
    <w:rsid w:val="00E97BCD"/>
    <w:rsid w:val="00EA150B"/>
    <w:rsid w:val="00EB4163"/>
    <w:rsid w:val="00EB57C5"/>
    <w:rsid w:val="00EC3357"/>
    <w:rsid w:val="00EE6B12"/>
    <w:rsid w:val="00EF1FFD"/>
    <w:rsid w:val="00EF3746"/>
    <w:rsid w:val="00EF6A49"/>
    <w:rsid w:val="00EF76A1"/>
    <w:rsid w:val="00F219F3"/>
    <w:rsid w:val="00F23518"/>
    <w:rsid w:val="00F56CC5"/>
    <w:rsid w:val="00F56D7F"/>
    <w:rsid w:val="00F61394"/>
    <w:rsid w:val="00F8143D"/>
    <w:rsid w:val="00F828F3"/>
    <w:rsid w:val="00F923C8"/>
    <w:rsid w:val="00FA3899"/>
    <w:rsid w:val="00FB42CA"/>
    <w:rsid w:val="00FC33A5"/>
    <w:rsid w:val="00FE6352"/>
    <w:rsid w:val="00FF3DE4"/>
    <w:rsid w:val="00FF40A5"/>
    <w:rsid w:val="00FF66D8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96051"/>
  <w15:chartTrackingRefBased/>
  <w15:docId w15:val="{F0278B1C-8C23-4818-97B7-CE8930F2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BCD"/>
    <w:pPr>
      <w:spacing w:after="16" w:line="266" w:lineRule="auto"/>
      <w:ind w:left="508" w:hanging="10"/>
      <w:jc w:val="both"/>
    </w:pPr>
    <w:rPr>
      <w:rFonts w:ascii="Times New Roman" w:hAnsi="Times New Roman" w:cs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"/>
    <w:unhideWhenUsed/>
    <w:qFormat/>
    <w:rsid w:val="00E97BCD"/>
    <w:pPr>
      <w:keepNext/>
      <w:keepLines/>
      <w:numPr>
        <w:numId w:val="18"/>
      </w:numPr>
      <w:spacing w:after="2" w:line="270" w:lineRule="auto"/>
      <w:ind w:left="1183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0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B3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97BCD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"/>
    <w:semiHidden/>
    <w:locked/>
    <w:rsid w:val="00370607"/>
    <w:rPr>
      <w:rFonts w:ascii="Calibri Light" w:eastAsia="Times New Roman" w:hAnsi="Calibri Light" w:cs="Times New Roman"/>
      <w:color w:val="1F4D78"/>
      <w:sz w:val="24"/>
      <w:szCs w:val="24"/>
      <w:lang w:val="x-none" w:eastAsia="ru-RU"/>
    </w:rPr>
  </w:style>
  <w:style w:type="character" w:customStyle="1" w:styleId="80">
    <w:name w:val="Заголовок 8 Знак"/>
    <w:link w:val="8"/>
    <w:uiPriority w:val="99"/>
    <w:locked/>
    <w:rsid w:val="006038B3"/>
    <w:rPr>
      <w:rFonts w:ascii="Calibri Light" w:eastAsia="Times New Roman" w:hAnsi="Calibri Light" w:cs="Times New Roman"/>
      <w:color w:val="272727"/>
      <w:sz w:val="21"/>
      <w:szCs w:val="21"/>
      <w:lang w:val="x-none" w:eastAsia="ru-RU"/>
    </w:rPr>
  </w:style>
  <w:style w:type="paragraph" w:styleId="a3">
    <w:name w:val="List Paragraph"/>
    <w:aliases w:val="- список"/>
    <w:basedOn w:val="a"/>
    <w:link w:val="a4"/>
    <w:uiPriority w:val="99"/>
    <w:qFormat/>
    <w:rsid w:val="006D053B"/>
    <w:pPr>
      <w:ind w:left="720"/>
      <w:contextualSpacing/>
    </w:pPr>
    <w:rPr>
      <w:szCs w:val="20"/>
      <w:lang w:val="x-none"/>
    </w:rPr>
  </w:style>
  <w:style w:type="paragraph" w:customStyle="1" w:styleId="11">
    <w:name w:val="Обычный1"/>
    <w:rsid w:val="001E23A5"/>
    <w:pPr>
      <w:spacing w:line="360" w:lineRule="auto"/>
      <w:ind w:left="567" w:firstLine="720"/>
      <w:jc w:val="both"/>
    </w:pPr>
    <w:rPr>
      <w:rFonts w:ascii="Times New Roman" w:hAnsi="Times New Roman" w:cs="Times New Roman"/>
      <w:sz w:val="24"/>
    </w:rPr>
  </w:style>
  <w:style w:type="character" w:styleId="a5">
    <w:name w:val="footnote reference"/>
    <w:uiPriority w:val="99"/>
    <w:rsid w:val="005D5689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E22078"/>
    <w:pPr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22078"/>
    <w:rPr>
      <w:rFonts w:ascii="Times New Roman" w:hAnsi="Times New Roman" w:cs="Times New Roman"/>
      <w:sz w:val="16"/>
      <w:szCs w:val="16"/>
      <w:lang w:val="x-none" w:eastAsia="ru-RU"/>
    </w:rPr>
  </w:style>
  <w:style w:type="character" w:styleId="a6">
    <w:name w:val="annotation reference"/>
    <w:uiPriority w:val="99"/>
    <w:semiHidden/>
    <w:unhideWhenUsed/>
    <w:rsid w:val="0006529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52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65297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87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871BAA"/>
    <w:rPr>
      <w:rFonts w:ascii="Segoe UI" w:hAnsi="Segoe UI" w:cs="Segoe UI"/>
      <w:color w:val="000000"/>
      <w:sz w:val="18"/>
      <w:szCs w:val="18"/>
      <w:lang w:val="x-none"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8A4319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8A4319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4E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4E20E8"/>
    <w:rPr>
      <w:rFonts w:ascii="Times New Roman" w:hAnsi="Times New Roman" w:cs="Times New Roman"/>
      <w:color w:val="000000"/>
      <w:sz w:val="28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4E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4E20E8"/>
    <w:rPr>
      <w:rFonts w:ascii="Times New Roman" w:hAnsi="Times New Roman" w:cs="Times New Roman"/>
      <w:color w:val="000000"/>
      <w:sz w:val="28"/>
      <w:lang w:val="x-none" w:eastAsia="ru-RU"/>
    </w:rPr>
  </w:style>
  <w:style w:type="paragraph" w:styleId="af1">
    <w:name w:val="Body Text"/>
    <w:basedOn w:val="a"/>
    <w:link w:val="af2"/>
    <w:uiPriority w:val="99"/>
    <w:unhideWhenUsed/>
    <w:rsid w:val="00BA3EE0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BA3EE0"/>
    <w:rPr>
      <w:rFonts w:ascii="Times New Roman" w:hAnsi="Times New Roman" w:cs="Times New Roman"/>
      <w:color w:val="000000"/>
      <w:sz w:val="28"/>
      <w:lang w:val="x-none" w:eastAsia="ru-RU"/>
    </w:rPr>
  </w:style>
  <w:style w:type="paragraph" w:styleId="af3">
    <w:name w:val="List Number"/>
    <w:basedOn w:val="a"/>
    <w:uiPriority w:val="99"/>
    <w:semiHidden/>
    <w:unhideWhenUsed/>
    <w:rsid w:val="00BA3EE0"/>
    <w:pPr>
      <w:numPr>
        <w:numId w:val="15"/>
      </w:numPr>
      <w:tabs>
        <w:tab w:val="clear" w:pos="360"/>
        <w:tab w:val="num" w:pos="720"/>
      </w:tabs>
      <w:spacing w:after="0" w:line="240" w:lineRule="auto"/>
    </w:pPr>
    <w:rPr>
      <w:color w:val="auto"/>
      <w:sz w:val="22"/>
      <w:szCs w:val="20"/>
    </w:rPr>
  </w:style>
  <w:style w:type="character" w:customStyle="1" w:styleId="apple-converted-space">
    <w:name w:val="apple-converted-space"/>
    <w:rsid w:val="00BA3EE0"/>
    <w:rPr>
      <w:rFonts w:cs="Times New Roman"/>
    </w:rPr>
  </w:style>
  <w:style w:type="paragraph" w:styleId="af4">
    <w:name w:val="Revision"/>
    <w:hidden/>
    <w:uiPriority w:val="99"/>
    <w:semiHidden/>
    <w:rsid w:val="008E5B59"/>
    <w:rPr>
      <w:rFonts w:ascii="Times New Roman" w:hAnsi="Times New Roman" w:cs="Times New Roman"/>
      <w:color w:val="000000"/>
      <w:sz w:val="28"/>
      <w:szCs w:val="22"/>
    </w:rPr>
  </w:style>
  <w:style w:type="character" w:styleId="af5">
    <w:name w:val="Hyperlink"/>
    <w:uiPriority w:val="99"/>
    <w:unhideWhenUsed/>
    <w:rsid w:val="00BA51DD"/>
    <w:rPr>
      <w:rFonts w:cs="Times New Roman"/>
      <w:color w:val="0563C1"/>
      <w:u w:val="single"/>
    </w:rPr>
  </w:style>
  <w:style w:type="character" w:customStyle="1" w:styleId="a4">
    <w:name w:val="Абзац списка Знак"/>
    <w:aliases w:val="- список Знак"/>
    <w:link w:val="a3"/>
    <w:uiPriority w:val="99"/>
    <w:locked/>
    <w:rsid w:val="00BA51DD"/>
    <w:rPr>
      <w:rFonts w:ascii="Times New Roman" w:hAnsi="Times New Roman"/>
      <w:color w:val="000000"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B437-9BAD-48D8-AA0A-EF48E4B3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10205</Words>
  <Characters>58172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cp:lastModifiedBy>Professional</cp:lastModifiedBy>
  <cp:revision>2</cp:revision>
  <cp:lastPrinted>2016-12-01T19:32:00Z</cp:lastPrinted>
  <dcterms:created xsi:type="dcterms:W3CDTF">2024-04-19T11:35:00Z</dcterms:created>
  <dcterms:modified xsi:type="dcterms:W3CDTF">2024-04-19T11:35:00Z</dcterms:modified>
</cp:coreProperties>
</file>